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87420C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52.4pt;margin-top:13.85pt;width:73.6pt;height:78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nQ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IrY846Az8LofwM/s4Rja7Kjq4U5WXzUSctlSsWE3SsmxZbSG9EJ70z+7&#10;OuFoC7IeP8gawtCtkQ5o36je1g6qgQAd2vR4ao1NpYLD9JLMI7BUYErTeZzELgLNjpcHpc07Jntk&#10;FzlW0HkHTnd32thkaHZ0sbGELHnXue534tkBOE4nEBquWptNwjXzRxqkq2SVEI9Es5VHgqLwbsol&#10;8WZlOI+Ly2K5LMKfNm5IspbXNRM2zFFYIfmzxh0kPkniJC0tO15bOJuSVpv1slNoR0HYpfsOBTlz&#10;85+n4YoAXF5QCiMS3EapV86SuUdKEnvpPEi8IExv01lAUlKUzyndccH+nRIaoZNxFE9a+i23wH2v&#10;udGs5wZGR8f7HCcnJ5pZBa5E7VprKO+m9VkpbPpPpYB2Hxvt9GolOonV7Nd79zKcmK2W17J+BAEr&#10;CQIDLcLYg0Ur1XeMRhghOdbftlQxjLr3Ah5BGhJiZ47bkNjpV51b1ucWKiqAyrHBaFouzTSntoPi&#10;mxYiTc9OyBt4OA13on7K6vDcYEw4boeRZufQ+d55PQ3exS8AAAD//wMAUEsDBBQABgAIAAAAIQBk&#10;teCq3gAAAAoBAAAPAAAAZHJzL2Rvd25yZXYueG1sTI/BTsMwDIbvSLxDZCRum0M7qq00nRCIK2hj&#10;Q+KWNV5b0ThVk63l7clO42bLn35/f7GebCfONPjWsYKHuQRBXDnTcq1g9/k2W4LwQbPRnWNS8Ese&#10;1uXtTaFz40be0HkbahFD2OdaQRNCnyP6qiGr/dz1xPF2dIPVIa5DjWbQYwy3HSZSZmh1y/FDo3t6&#10;aaj62Z6sgv378ftrIT/qV/vYj26SyHaFSt3fTc9PIAJN4QrDRT+qQxmdDu7ExotOwWwh04gqSLIE&#10;xAWQ2QrEIQ7LNAUsC/xfofwDAAD//wMAUEsBAi0AFAAGAAgAAAAhALaDOJL+AAAA4QEAABMAAAAA&#10;AAAAAAAAAAAAAAAAAFtDb250ZW50X1R5cGVzXS54bWxQSwECLQAUAAYACAAAACEAOP0h/9YAAACU&#10;AQAACwAAAAAAAAAAAAAAAAAvAQAAX3JlbHMvLnJlbHNQSwECLQAUAAYACAAAACEA4pcJ0LYCAADA&#10;BQAADgAAAAAAAAAAAAAAAAAuAgAAZHJzL2Uyb0RvYy54bWxQSwECLQAUAAYACAAAACEAZLXgqt4A&#10;AAAKAQAADwAAAAAAAAAAAAAAAAAQBQAAZHJzL2Rvd25yZXYueG1sUEsFBgAAAAAEAAQA8wAAABsG&#10;AAAAAA==&#10;" filled="f" stroked="f">
            <v:textbox>
              <w:txbxContent>
                <w:p w:rsidR="00A57246" w:rsidRDefault="007C77EA">
                  <w:r w:rsidRPr="007C77EA">
                    <w:rPr>
                      <w:noProof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4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  <w:sz w:val="30"/>
          <w:szCs w:val="30"/>
        </w:rPr>
        <w:pict>
          <v:shape id="Text Box 2" o:spid="_x0000_s1026" type="#_x0000_t202" style="position:absolute;left:0;text-align:left;margin-left:8.9pt;margin-top:-56pt;width:454.75pt;height:91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yogwIAABEFAAAOAAAAZHJzL2Uyb0RvYy54bWysVGtv2yAU/T5p/wHxPfVjdhNbdao+lmlS&#10;95Da/QACOEbDwIDE7qb9911wkmbdJk3T/AHzuBzOvefAxeXYS7Tj1gmtGpydpRhxRTUTatPgTw+r&#10;2QIj54liRGrFG/zIHb5cvnxxMZia57rTknGLAES5ejAN7rw3dZI42vGeuDNtuILFVtueeBjaTcIs&#10;GQC9l0mepufJoC0zVlPuHMzeTot4GfHbllP/oW0d90g2GLj52NrYrkObLC9IvbHEdILuaZB/YNET&#10;oeDQI9Qt8QRtrfgFqhfUaqdbf0Z1n+i2FZTHHCCbLH2WzX1HDI+5QHGcOZbJ/T9Y+n730SLBGpyX&#10;GCnSg0YPfPToWo8oD+UZjKsh6t5AnB9hGmSOqTpzp+lnh5S+6Yja8Ctr9dBxwoBeFnYmJ1snHBdA&#10;1sM7zeAYsvU6Ao2t7UPtoBoI0EGmx6M0gQqFyXI+L18FihTWsqxc5EUULyH1Ybuxzr/hukeh02AL&#10;2kd4srtzPtAh9SEknOa0FGwlpIwDu1nfSIt2BHyyil/M4FmYVCFY6bBtQpxmgCWcEdYC36j7tyoD&#10;itd5NVudL+azYlWUs2qeLmZpVl1X52lRFber74FgVtSdYIyrO6H4wYNZ8Xca72/D5J7oQjQ0uCqh&#10;VDGvPyaZxu93SfbCw5WUom/w4hhE6qDsa8UgbVJ7IuTUT36mH6sMNTj8Y1WiD4L0kwn8uB4BJZhj&#10;rdkjOMJq0Atkh3cEOp22XzEa4E422H3ZEssxkm8VuKrKClAd+TgoynkOA3u6sj5dIYoCVIM9RlP3&#10;xk8Xf2us2HRw0uRjpa/Aia2IHnlitfcv3LuYzP6NCBf7dByjnl6y5Q8AAAD//wMAUEsDBBQABgAI&#10;AAAAIQCCgVOv3gAAAAoBAAAPAAAAZHJzL2Rvd25yZXYueG1sTI/BTsMwEETvSPyDtUhcUOsklJqG&#10;OBUggXpt6QdsYjeJiNdR7Dbp37Oc4Dia0cybYju7XlzsGDpPGtJlAsJS7U1HjYbj18fiGUSISAZ7&#10;T1bD1QbYlrc3BebGT7S3l0NsBJdQyFFDG+OQSxnq1joMSz9YYu/kR4eR5dhIM+LE5a6XWZKspcOO&#10;eKHFwb63tv4+nJ2G0256eNpM1Wc8qv1q/YadqvxV6/u7+fUFRLRz/AvDLz6jQ8lMlT+TCaJnrZg8&#10;alikacanOLHJ1COISoNKViDLQv6/UP4AAAD//wMAUEsBAi0AFAAGAAgAAAAhALaDOJL+AAAA4QEA&#10;ABMAAAAAAAAAAAAAAAAAAAAAAFtDb250ZW50X1R5cGVzXS54bWxQSwECLQAUAAYACAAAACEAOP0h&#10;/9YAAACUAQAACwAAAAAAAAAAAAAAAAAvAQAAX3JlbHMvLnJlbHNQSwECLQAUAAYACAAAACEAZDos&#10;qIMCAAARBQAADgAAAAAAAAAAAAAAAAAuAgAAZHJzL2Uyb0RvYy54bWxQSwECLQAUAAYACAAAACEA&#10;goFTr94AAAAKAQAADwAAAAAAAAAAAAAAAADdBAAAZHJzL2Rvd25yZXYueG1sUEsFBgAAAAAEAAQA&#10;8wAAAOgFAAAAAA==&#10;" stroked="f">
            <v:textbox>
              <w:txbxContent>
                <w:p w:rsidR="00A57246" w:rsidRDefault="00A57246" w:rsidP="000B0A90">
                  <w:pPr>
                    <w:ind w:firstLine="709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8FD" w:rsidRDefault="00D918FD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1785"/>
        <w:gridCol w:w="483"/>
        <w:gridCol w:w="2126"/>
        <w:gridCol w:w="142"/>
        <w:gridCol w:w="2409"/>
      </w:tblGrid>
      <w:tr w:rsidR="00DE3BCC" w:rsidRPr="00877E39" w:rsidTr="003F49DA">
        <w:trPr>
          <w:trHeight w:val="974"/>
        </w:trPr>
        <w:tc>
          <w:tcPr>
            <w:tcW w:w="2802" w:type="dxa"/>
            <w:shd w:val="clear" w:color="auto" w:fill="auto"/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</w:p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>
              <w:rPr>
                <w:color w:val="000000" w:themeColor="text1"/>
                <w:sz w:val="24"/>
                <w:szCs w:val="24"/>
              </w:rPr>
              <w:t xml:space="preserve">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DE3BCC" w:rsidRPr="00877E39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E3BCC" w:rsidRPr="006E2CA2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2ª </w:t>
            </w:r>
            <w:r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>
              <w:rPr>
                <w:b/>
                <w:color w:val="000000" w:themeColor="text1"/>
                <w:sz w:val="32"/>
                <w:szCs w:val="32"/>
              </w:rPr>
              <w:t>SUMATIVA</w:t>
            </w:r>
          </w:p>
          <w:p w:rsidR="00DE3BCC" w:rsidRPr="006C77BB" w:rsidRDefault="00DE3BCC" w:rsidP="003F49DA">
            <w:pPr>
              <w:pStyle w:val="PargrafodaLista"/>
              <w:tabs>
                <w:tab w:val="left" w:pos="142"/>
                <w:tab w:val="left" w:pos="284"/>
                <w:tab w:val="left" w:pos="542"/>
              </w:tabs>
              <w:spacing w:line="276" w:lineRule="auto"/>
              <w:ind w:left="284"/>
              <w:rPr>
                <w:color w:val="000000" w:themeColor="text1"/>
                <w:sz w:val="24"/>
                <w:szCs w:val="24"/>
              </w:rPr>
            </w:pPr>
          </w:p>
        </w:tc>
      </w:tr>
      <w:tr w:rsidR="00DE3BCC" w:rsidRPr="00877E39" w:rsidTr="003F49DA">
        <w:trPr>
          <w:trHeight w:val="421"/>
        </w:trPr>
        <w:tc>
          <w:tcPr>
            <w:tcW w:w="2802" w:type="dxa"/>
            <w:tcBorders>
              <w:bottom w:val="single" w:sz="4" w:space="0" w:color="auto"/>
            </w:tcBorders>
          </w:tcPr>
          <w:p w:rsidR="00C60604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Ano Lectivo </w:t>
            </w:r>
          </w:p>
          <w:p w:rsidR="00DE3BCC" w:rsidRPr="00230BE9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2015/2016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60604" w:rsidRDefault="00DE3BCC" w:rsidP="00DE3BCC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16 de março </w:t>
            </w:r>
          </w:p>
          <w:p w:rsidR="00DE3BCC" w:rsidRPr="005A1438" w:rsidRDefault="00DE3BCC" w:rsidP="00DE3BCC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E2CA2">
              <w:rPr>
                <w:color w:val="000000" w:themeColor="text1"/>
                <w:sz w:val="20"/>
                <w:szCs w:val="20"/>
              </w:rPr>
              <w:t>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E3BCC" w:rsidRPr="005A1438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E3BCC" w:rsidRPr="005A1438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  <w:tr w:rsidR="00DE3BCC" w:rsidRPr="00877E39" w:rsidTr="003F49DA">
        <w:trPr>
          <w:trHeight w:val="161"/>
        </w:trPr>
        <w:tc>
          <w:tcPr>
            <w:tcW w:w="2802" w:type="dxa"/>
            <w:tcBorders>
              <w:left w:val="nil"/>
              <w:right w:val="nil"/>
            </w:tcBorders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il"/>
              <w:right w:val="nil"/>
            </w:tcBorders>
          </w:tcPr>
          <w:p w:rsidR="00DE3BCC" w:rsidRPr="00712D2E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:rsidR="00DE3BCC" w:rsidRPr="006E2CA2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E3BCC" w:rsidRPr="00877E39" w:rsidTr="003F49DA">
        <w:trPr>
          <w:trHeight w:val="421"/>
        </w:trPr>
        <w:tc>
          <w:tcPr>
            <w:tcW w:w="9747" w:type="dxa"/>
            <w:gridSpan w:val="6"/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           N.º</w:t>
            </w:r>
          </w:p>
          <w:p w:rsidR="00DE3BCC" w:rsidRPr="006E2CA2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DE3BCC" w:rsidRPr="00877E39" w:rsidTr="003F49DA">
        <w:trPr>
          <w:trHeight w:val="421"/>
        </w:trPr>
        <w:tc>
          <w:tcPr>
            <w:tcW w:w="9747" w:type="dxa"/>
            <w:gridSpan w:val="6"/>
          </w:tcPr>
          <w:p w:rsidR="00DE3BCC" w:rsidRPr="006E2CA2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DE3BCC" w:rsidRDefault="00DE3BCC" w:rsidP="00C60604">
      <w:pPr>
        <w:tabs>
          <w:tab w:val="left" w:pos="142"/>
        </w:tabs>
        <w:spacing w:after="0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D946D9" w:rsidRDefault="0087420C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0" o:spid="_x0000_s1030" type="#_x0000_t32" style="position:absolute;left:0;text-align:left;margin-left:-5.7pt;margin-top:6.7pt;width:487.7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XaOgIAAHgEAAAOAAAAZHJzL2Uyb0RvYy54bWysVMGO2jAQvVfqP1i5QxLIshARVqsEetm2&#10;SLv9AGM7xKpjW7YhQVX/vWMH0tJeqqoczNieeTNv5jnrp74V6MyM5UoWUTpNIsQkUZTLYxF9edtN&#10;lhGyDkuKhZKsiC7MRk+b9+/Wnc7ZTDVKUGYQgEibd7qIGud0HseWNKzFdqo0k3BZK9NiB1tzjKnB&#10;HaC3Ip4lySLulKHaKMKshdNquIw2Ab+uGXGf69oyh0QRQW0urCasB7/GmzXOjwbrhpNrGfgfqmgx&#10;l5B0hKqww+hk+B9QLSdGWVW7KVFtrOqaExY4AJs0+Y3Na4M1C1ygOVaPbbL/D5Z8Ou8N4rSIZvMI&#10;SdzCjJ5PToXUKAsN6rTNwa+Ue+Mpkl6+6hdFvlokVdlgeWTB++2iITj1LY3vQvzGakhz6D4qCj4Y&#10;EoRu9bVpPST0AfVhKJdxKKx3iMDhIl3NH1cwOwJ3yyVYPgHOb7HaWPeBqRZ5o4isM5gfG1cqKWH6&#10;yqQhEz6/WDcE3gJ8Yql2XIggAiFRB+WvkockRFglOPW33i/okZXCoDMGJbl+QBWnFhgNZ2nif4Og&#10;4BxkN5zf6h0hQvV36EadJA1FNAzT7dV2mIvBBrZC+jKgJ0Djag36+rZKVtvldplNstliO8mSqpo8&#10;78psstiljw/VvCrLKv3uGaVZ3nBKmfSkblpPs7/T0vXVDSod1T62L75HDxSh2Nt/KDqIwuvAP06b&#10;HxS97I0fid+BvIPz9Sn69/PrPnj9/GBsfgAAAP//AwBQSwMEFAAGAAgAAAAhAM6Y657dAAAACQEA&#10;AA8AAABkcnMvZG93bnJldi54bWxMj0FPwzAMhe9I/IfISNy2tKwaW2k6FQTaDWkb4uw1XlvROFWT&#10;beXfY05wsuz39Py9YjO5Xl1oDJ1nA+k8AUVce9txY+Dj8DZbgQoR2WLvmQx8U4BNeXtTYG79lXd0&#10;2cdGSQiHHA20MQ651qFuyWGY+4FYtJMfHUZZx0bbEa8S7nr9kCRL7bBj+dDiQC8t1V/7szPQfGbv&#10;a9qe6mpb6Ue7eE4SPLwac383VU+gIk3xzwy/+IIOpTAd/ZltUL2BWZpmYhVhIVMM62Um5Y5yyFag&#10;y0L/b1D+AAAA//8DAFBLAQItABQABgAIAAAAIQC2gziS/gAAAOEBAAATAAAAAAAAAAAAAAAAAAAA&#10;AABbQ29udGVudF9UeXBlc10ueG1sUEsBAi0AFAAGAAgAAAAhADj9If/WAAAAlAEAAAsAAAAAAAAA&#10;AAAAAAAALwEAAF9yZWxzLy5yZWxzUEsBAi0AFAAGAAgAAAAhAJUYddo6AgAAeAQAAA4AAAAAAAAA&#10;AAAAAAAALgIAAGRycy9lMm9Eb2MueG1sUEsBAi0AFAAGAAgAAAAhAM6Y657dAAAACQEAAA8AAAAA&#10;AAAAAAAAAAAAlAQAAGRycy9kb3ducmV2LnhtbFBLBQYAAAAABAAEAPMAAACeBQAAAAA=&#10;" adj="-2888,-1,-2888" strokecolor="black [3213]" strokeweight="1.5pt"/>
        </w:pict>
      </w:r>
    </w:p>
    <w:p w:rsidR="007E459F" w:rsidRPr="007E459F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459F">
        <w:rPr>
          <w:rFonts w:ascii="Arial" w:hAnsi="Arial" w:cs="Arial"/>
          <w:b/>
          <w:sz w:val="20"/>
          <w:szCs w:val="20"/>
        </w:rPr>
        <w:t>Lê atentamente todo o enunciado antes de começares a responder.</w:t>
      </w:r>
    </w:p>
    <w:p w:rsidR="007E459F" w:rsidRPr="005A1438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1438">
        <w:rPr>
          <w:rFonts w:ascii="Arial" w:hAnsi="Arial" w:cs="Arial"/>
          <w:sz w:val="20"/>
          <w:szCs w:val="20"/>
        </w:rPr>
        <w:t>Para responder aos itens de escolha múltipla, escrev</w:t>
      </w:r>
      <w:r w:rsidR="00B66DA2">
        <w:rPr>
          <w:rFonts w:ascii="Arial" w:hAnsi="Arial" w:cs="Arial"/>
          <w:sz w:val="20"/>
          <w:szCs w:val="20"/>
        </w:rPr>
        <w:t>e</w:t>
      </w:r>
      <w:r w:rsidRPr="005A1438">
        <w:rPr>
          <w:rFonts w:ascii="Arial" w:hAnsi="Arial" w:cs="Arial"/>
          <w:sz w:val="20"/>
          <w:szCs w:val="20"/>
        </w:rPr>
        <w:t>, na folha de respostas:</w:t>
      </w:r>
    </w:p>
    <w:p w:rsidR="007E459F" w:rsidRPr="005A1438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1438">
        <w:rPr>
          <w:rFonts w:ascii="Arial" w:hAnsi="Arial" w:cs="Arial"/>
          <w:sz w:val="20"/>
          <w:szCs w:val="20"/>
        </w:rPr>
        <w:t>• o número do item;</w:t>
      </w:r>
    </w:p>
    <w:p w:rsidR="007E459F" w:rsidRPr="005A1438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1438">
        <w:rPr>
          <w:rFonts w:ascii="Arial" w:hAnsi="Arial" w:cs="Arial"/>
          <w:sz w:val="20"/>
          <w:szCs w:val="20"/>
        </w:rPr>
        <w:t>• a letra que identifica a única opção correcta.</w:t>
      </w:r>
    </w:p>
    <w:p w:rsidR="007E459F" w:rsidRPr="005A1438" w:rsidRDefault="0087420C" w:rsidP="007E459F">
      <w:pPr>
        <w:rPr>
          <w:rFonts w:ascii="Arial" w:hAnsi="Arial" w:cs="Arial"/>
        </w:rPr>
      </w:pPr>
      <w:r w:rsidRPr="0087420C">
        <w:rPr>
          <w:rFonts w:ascii="Bradley Hand ITC" w:hAnsi="Bradley Hand ITC" w:cs="Arial"/>
          <w:noProof/>
          <w:color w:val="000000" w:themeColor="text1"/>
          <w:sz w:val="18"/>
          <w:szCs w:val="18"/>
        </w:rPr>
        <w:pict>
          <v:shape id="AutoShape 41" o:spid="_x0000_s1029" type="#_x0000_t32" style="position:absolute;margin-left:-5.6pt;margin-top:15.1pt;width:487.7pt;height: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VXOgIAAHgEAAAOAAAAZHJzL2Uyb0RvYy54bWysVMGO2yAQvVfqPyDuWdtZbzax4qxWdtLL&#10;to202w8ggGNUDAhI7Kjqv3fASdq0l6pqDmSAmTdvZh5ePg2dREdundCqxNldihFXVDOh9iX+8raZ&#10;zDFynihGpFa8xCfu8NPq/btlbwo+1a2WjFsEIMoVvSlx670pksTRlnfE3WnDFVw22nbEw9buE2ZJ&#10;D+idTKZpOkt6bZmxmnLn4LQeL/Eq4jcNp/5z0zjukSwxcPNxtXHdhTVZLUmxt8S0gp5pkH9g0RGh&#10;IOkVqiaeoIMVf0B1glrtdOPvqO4S3TSC8lgDVJOlv1Xz2hLDYy3QHGeubXL/D5Z+Om4tEqzE0ylG&#10;inQwo+eD1zE1yrPQoN64AvwqtbWhRDqoV/Oi6VeHlK5aovY8er+dDATHiOQmJGycgTS7/qNm4EMg&#10;QezW0NguQEIf0BCHcroOhQ8eUTicZYv7xwXMjsLdfA4WUEpIcYk11vkPXHcoGCV23hKxb32llYLp&#10;a5vFTOT44vwYeAkIiZXeCCmjCKRCPdBfpA9pjHBaChZug1/UI6+kRUcCSvLDiCoPHVQ0nmVp+I2C&#10;gnOQ3Xh+4XuFiOxv0K0+KBZJtJyw9dn2RMjRhmqlCjSgJ1DG2Rr19W2RLtbz9Tyf5NPZepKndT15&#10;3lT5ZLbJHh/q+7qq6ux7qCjLi1YwxlUo6qL1LP87LZ1f3ajSq9qv7Utu0WOJQPbyH0lHUQQdjIra&#10;aXba2jCSoA+Qd3Q+P8Xwfn7dR6+fH4zVDwAAAP//AwBQSwMEFAAGAAgAAAAhAO3N8bfdAAAACQEA&#10;AA8AAABkcnMvZG93bnJldi54bWxMj81uwjAQhO+VeAdrkXoDO4DSksZBAbXiVgmoel7iJYka21Fs&#10;IH37bk/taf9GM9/mm9F24kZDaL3TkMwVCHKVN62rNXyc3mbPIEJEZ7DzjjR8U4BNMXnIMTP+7g50&#10;O8ZasIkLGWpoYuwzKUPVkMUw9z05vl38YDHyONTSDHhnc9vJhVKptNg6Tmiwp11D1dfxajXUn6v3&#10;Ne0vVbkv5ZNZbpXC06vWj9OxfAERaYx/YvjFZ3QomOnsr84E0WmYJcmCpRqWiisL1umKmzMvkhRk&#10;kcv/HxQ/AAAA//8DAFBLAQItABQABgAIAAAAIQC2gziS/gAAAOEBAAATAAAAAAAAAAAAAAAAAAAA&#10;AABbQ29udGVudF9UeXBlc10ueG1sUEsBAi0AFAAGAAgAAAAhADj9If/WAAAAlAEAAAsAAAAAAAAA&#10;AAAAAAAALwEAAF9yZWxzLy5yZWxzUEsBAi0AFAAGAAgAAAAhAP4z1Vc6AgAAeAQAAA4AAAAAAAAA&#10;AAAAAAAALgIAAGRycy9lMm9Eb2MueG1sUEsBAi0AFAAGAAgAAAAhAO3N8bfdAAAACQEAAA8AAAAA&#10;AAAAAAAAAAAAlAQAAGRycy9kb3ducmV2LnhtbFBLBQYAAAAABAAEAPMAAACeBQAAAAA=&#10;" strokecolor="black [3213]" strokeweight="1.5pt"/>
        </w:pict>
      </w:r>
      <w:r w:rsidR="007E459F" w:rsidRPr="005A1438">
        <w:rPr>
          <w:rFonts w:ascii="Arial" w:hAnsi="Arial" w:cs="Arial"/>
          <w:sz w:val="20"/>
          <w:szCs w:val="20"/>
        </w:rPr>
        <w:t>As cotações dos itens encontram-se no final do enunciado da prova.</w:t>
      </w:r>
    </w:p>
    <w:p w:rsidR="007E459F" w:rsidRDefault="0087420C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w:pict>
          <v:shape id="Text Box 42" o:spid="_x0000_s1028" type="#_x0000_t202" style="position:absolute;left:0;text-align:left;margin-left:-5.3pt;margin-top:.4pt;width:487.8pt;height:42.4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qxSAIAAJAEAAAOAAAAZHJzL2Uyb0RvYy54bWysVNuO0zAQfUfiHyy/0zShKduo6WrpUoS0&#10;XKRdPsBxnMTCN2y3Sfn6Hdtt6cIbIg+WPWOfOXNmJuvbSQp0YNZxrWqcz+YYMUV1y1Vf4+9Puzc3&#10;GDlPVEuEVqzGR+bw7eb1q/VoKlboQYuWWQQgylWjqfHgvamyzNGBSeJm2jAFzk5bSTwcbZ+1loyA&#10;LkVWzOfLbNS2NVZT5hxY75MTbyJ+1zHqv3adYx6JGgM3H1cb1yas2WZNqt4SM3B6okH+gYUkXEHQ&#10;C9Q98QTtLf8LSnJqtdOdn1EtM911nLKYA2STz//I5nEghsVcQBxnLjK5/wdLvxy+WcTbGhc5RopI&#10;qNETmzx6rye0KII+o3EVXHs0cNFPYIc6x1ydedD0h0NKbweienZnrR4HRlrgl4eX2dXThOMCSDN+&#10;1i3EIXuvI9DUWRnEAzkQoEOdjpfaBC4UjMt8Vc6X4KLgK9+u8ryMIUh1fm2s8x+Zlihsamyh9hGd&#10;HB6cD2xIdb4SgjkteLvjQsRD6De2FRYdCHSKn1KGYi+BarLl8/ClhgE7tFWyRxNgx5YNEDHSC3Sh&#10;0FjjVVmUSbcXkW3fXOLGEBfA62uSe5gTwWWNb66IBLU/qDZ2sSdcpD2wEeokf1A8ae+nZkqVPle1&#10;0e0R6mF1GgsYY9gM2v7CaISRqLH7uSeWYSQ+KajpKl8swgzFw6J8V8DBXnuaaw9RFKBAS4zSduvT&#10;3O2N5f0Akc5ddAd9sOOxRKFhEqsTfWj7qOdpRMNcXZ/jrd8/ks0zAAAA//8DAFBLAwQUAAYACAAA&#10;ACEAhV9q8d0AAAAHAQAADwAAAGRycy9kb3ducmV2LnhtbEyPwU7DMBBE70j8g7VIXFDrBNRAQpyq&#10;oionLg0Irk68JBHxOsRua/h6lhMcRzOaeVOuox3FEWc/OFKQLhMQSK0zA3UKXp53izsQPmgyenSE&#10;Cr7Qw7o6Pyt1YdyJ9nisQye4hHyhFfQhTIWUvu3Rar90ExJ77262OrCcO2lmfeJyO8rrJMmk1QPx&#10;Qq8nfOix/agPVkFs4tt88/m0ra/yTf79uHvd2tQqdXkRN/cgAsbwF4ZffEaHipkadyDjxahgkSYZ&#10;RxXwAbbzbMXXGparW5BVKf/zVz8AAAD//wMAUEsBAi0AFAAGAAgAAAAhALaDOJL+AAAA4QEAABMA&#10;AAAAAAAAAAAAAAAAAAAAAFtDb250ZW50X1R5cGVzXS54bWxQSwECLQAUAAYACAAAACEAOP0h/9YA&#10;AACUAQAACwAAAAAAAAAAAAAAAAAvAQAAX3JlbHMvLnJlbHNQSwECLQAUAAYACAAAACEAiDeqsUgC&#10;AACQBAAADgAAAAAAAAAAAAAAAAAuAgAAZHJzL2Uyb0RvYy54bWxQSwECLQAUAAYACAAAACEAhV9q&#10;8d0AAAAHAQAADwAAAAAAAAAAAAAAAACiBAAAZHJzL2Rvd25yZXYueG1sUEsFBgAAAAAEAAQA8wAA&#10;AKwFAAAAAA==&#10;" fillcolor="black [3213]">
            <v:textbox style="mso-fit-shape-to-text:t">
              <w:txbxContent>
                <w:p w:rsidR="00A57246" w:rsidRPr="00D656D7" w:rsidRDefault="00A57246" w:rsidP="00BA2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56D7">
                    <w:rPr>
                      <w:rFonts w:ascii="Arial" w:hAnsi="Arial" w:cs="Arial"/>
                      <w:sz w:val="20"/>
                      <w:szCs w:val="20"/>
                    </w:rPr>
                    <w:t>Todos os itens, de todos os grupos devem ser respondidos na folha de teste e não neste enunciado.</w:t>
                  </w:r>
                </w:p>
                <w:p w:rsidR="00A57246" w:rsidRPr="00D656D7" w:rsidRDefault="007C77EA" w:rsidP="00BA2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Para cada item, dos</w:t>
                  </w:r>
                  <w:r w:rsidR="00A57246" w:rsidRPr="00D656D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C239E">
                    <w:rPr>
                      <w:rFonts w:ascii="Arial" w:hAnsi="Arial" w:cs="Arial"/>
                      <w:sz w:val="20"/>
                      <w:szCs w:val="20"/>
                    </w:rPr>
                    <w:t xml:space="preserve">seguintes </w:t>
                  </w:r>
                  <w:r w:rsidR="00A57246" w:rsidRPr="00D656D7">
                    <w:rPr>
                      <w:rFonts w:ascii="Arial" w:hAnsi="Arial" w:cs="Arial"/>
                      <w:sz w:val="20"/>
                      <w:szCs w:val="20"/>
                    </w:rPr>
                    <w:t>grupos apresenta apenas uma resposta. Se deres mais do que uma resposta a um mesmo item, apenas é classificada a resposta apresentada em primeiro lugar.</w:t>
                  </w:r>
                </w:p>
              </w:txbxContent>
            </v:textbox>
          </v:shape>
        </w:pict>
      </w:r>
    </w:p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CB26C7" w:rsidRDefault="00CB26C7" w:rsidP="00F513A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5A7ECD" w:rsidRDefault="005A7ECD" w:rsidP="00F513A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650E27" w:rsidRPr="00F513A0" w:rsidRDefault="00650E27" w:rsidP="00F513A0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DE3BCC" w:rsidRDefault="00DE3BCC" w:rsidP="00DE3BCC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650E27" w:rsidRPr="00730BCF" w:rsidRDefault="007E459F" w:rsidP="00DE3BCC">
      <w:pPr>
        <w:tabs>
          <w:tab w:val="left" w:pos="142"/>
        </w:tabs>
        <w:spacing w:after="0"/>
        <w:jc w:val="center"/>
        <w:rPr>
          <w:rFonts w:ascii="Arial" w:hAnsi="Arial" w:cs="Arial"/>
          <w:b/>
          <w:u w:val="single"/>
        </w:rPr>
      </w:pPr>
      <w:r w:rsidRPr="00730BCF">
        <w:rPr>
          <w:rFonts w:ascii="Arial" w:hAnsi="Arial" w:cs="Arial"/>
          <w:b/>
          <w:u w:val="single"/>
        </w:rPr>
        <w:t>GRUPO I</w:t>
      </w:r>
    </w:p>
    <w:p w:rsidR="00251535" w:rsidRPr="00730BCF" w:rsidRDefault="00251535" w:rsidP="00273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C312A" w:rsidRPr="00730BCF" w:rsidRDefault="00FC5C3B" w:rsidP="00650E2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Arial" w:hAnsi="Arial" w:cs="Arial"/>
          <w:bCs/>
          <w:i/>
          <w:sz w:val="20"/>
          <w:szCs w:val="20"/>
        </w:rPr>
      </w:pPr>
      <w:r w:rsidRPr="00730BCF">
        <w:rPr>
          <w:rFonts w:ascii="Arial" w:hAnsi="Arial" w:cs="Arial"/>
          <w:bCs/>
          <w:i/>
          <w:sz w:val="20"/>
          <w:szCs w:val="20"/>
        </w:rPr>
        <w:t>A segurança é, cada vez mais, uma preocupação mundial. Os povos de diferentes raças, línguas, religiões e culturas nem sempre se aceitam e vivem pacificamente, o que desencadeia conflitos, que se podem manter durante décadas.</w:t>
      </w:r>
    </w:p>
    <w:p w:rsidR="00740F46" w:rsidRPr="00730BCF" w:rsidRDefault="00740F46" w:rsidP="00650E27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Cs/>
          <w:sz w:val="20"/>
          <w:szCs w:val="20"/>
        </w:rPr>
      </w:pPr>
    </w:p>
    <w:p w:rsidR="00377B6E" w:rsidRPr="00730BCF" w:rsidRDefault="00377B6E" w:rsidP="00650E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1. </w:t>
      </w:r>
      <w:r w:rsidRPr="00730BCF">
        <w:rPr>
          <w:rFonts w:ascii="Arial" w:hAnsi="Arial" w:cs="Arial"/>
          <w:sz w:val="20"/>
          <w:szCs w:val="20"/>
        </w:rPr>
        <w:t>A ideologia e movimento político, baseados na consciência da nação, que exprimem a crença na existência de certas características comuns numa comunidade e o desejo de modelá-las politicamente pode ser definido como…</w:t>
      </w:r>
    </w:p>
    <w:p w:rsidR="00377B6E" w:rsidRPr="00730BCF" w:rsidRDefault="00377B6E" w:rsidP="004249B1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>fundamentalismo.</w:t>
      </w:r>
    </w:p>
    <w:p w:rsidR="00377B6E" w:rsidRPr="00730BCF" w:rsidRDefault="00B26F01" w:rsidP="004249B1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377B6E" w:rsidRPr="00730BCF">
        <w:rPr>
          <w:rFonts w:ascii="Arial" w:hAnsi="Arial" w:cs="Arial"/>
          <w:sz w:val="20"/>
          <w:szCs w:val="20"/>
        </w:rPr>
        <w:t>nacionalismo.</w:t>
      </w:r>
    </w:p>
    <w:p w:rsidR="00377B6E" w:rsidRPr="00730BCF" w:rsidRDefault="00B26F01" w:rsidP="004249B1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</w:t>
      </w:r>
      <w:r w:rsidR="00073853">
        <w:rPr>
          <w:rFonts w:ascii="Arial" w:hAnsi="Arial" w:cs="Arial"/>
          <w:sz w:val="20"/>
          <w:szCs w:val="20"/>
        </w:rPr>
        <w:t xml:space="preserve"> </w:t>
      </w:r>
      <w:r w:rsidR="00377B6E" w:rsidRPr="00730BCF">
        <w:rPr>
          <w:rFonts w:ascii="Arial" w:hAnsi="Arial" w:cs="Arial"/>
          <w:sz w:val="20"/>
          <w:szCs w:val="20"/>
        </w:rPr>
        <w:t>estrangeirismo.</w:t>
      </w:r>
    </w:p>
    <w:p w:rsidR="00377B6E" w:rsidRPr="00730BCF" w:rsidRDefault="00B26F01" w:rsidP="004249B1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377B6E" w:rsidRPr="00730BCF">
        <w:rPr>
          <w:rFonts w:ascii="Arial" w:hAnsi="Arial" w:cs="Arial"/>
          <w:sz w:val="20"/>
          <w:szCs w:val="20"/>
        </w:rPr>
        <w:t>oligarquismo.</w:t>
      </w:r>
    </w:p>
    <w:p w:rsidR="00544BC3" w:rsidRPr="00730BCF" w:rsidRDefault="00544BC3" w:rsidP="00650E27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44BC3" w:rsidRPr="00730BCF" w:rsidRDefault="00544BC3" w:rsidP="00650E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2. </w:t>
      </w:r>
      <w:r w:rsidRPr="00730BCF">
        <w:rPr>
          <w:rFonts w:ascii="Arial" w:hAnsi="Arial" w:cs="Arial"/>
          <w:sz w:val="20"/>
          <w:szCs w:val="20"/>
        </w:rPr>
        <w:t>A aversão aos estrangeiros, ao que vem do estrangeiro, ou ao que é estranho ou menos comum pode definir-se como:</w:t>
      </w:r>
    </w:p>
    <w:p w:rsidR="00544BC3" w:rsidRPr="00730BCF" w:rsidRDefault="00B26F01" w:rsidP="004249B1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544BC3" w:rsidRPr="00730BCF">
        <w:rPr>
          <w:rFonts w:ascii="Arial" w:hAnsi="Arial" w:cs="Arial"/>
          <w:sz w:val="20"/>
          <w:szCs w:val="20"/>
        </w:rPr>
        <w:t>nacionalismo.</w:t>
      </w:r>
    </w:p>
    <w:p w:rsidR="00544BC3" w:rsidRPr="00730BCF" w:rsidRDefault="00B26F01" w:rsidP="004249B1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544BC3" w:rsidRPr="00730BCF">
        <w:rPr>
          <w:rFonts w:ascii="Arial" w:hAnsi="Arial" w:cs="Arial"/>
          <w:sz w:val="20"/>
          <w:szCs w:val="20"/>
        </w:rPr>
        <w:t>racismo.</w:t>
      </w:r>
    </w:p>
    <w:p w:rsidR="00544BC3" w:rsidRPr="00730BCF" w:rsidRDefault="00B26F01" w:rsidP="004249B1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544BC3" w:rsidRPr="00730BCF">
        <w:rPr>
          <w:rFonts w:ascii="Arial" w:hAnsi="Arial" w:cs="Arial"/>
          <w:sz w:val="20"/>
          <w:szCs w:val="20"/>
        </w:rPr>
        <w:t>xenofobia.</w:t>
      </w:r>
    </w:p>
    <w:p w:rsidR="00544BC3" w:rsidRPr="00730BCF" w:rsidRDefault="00B26F01" w:rsidP="004249B1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544BC3" w:rsidRPr="00730BCF">
        <w:rPr>
          <w:rFonts w:ascii="Arial" w:hAnsi="Arial" w:cs="Arial"/>
          <w:sz w:val="20"/>
          <w:szCs w:val="20"/>
        </w:rPr>
        <w:t>fundamentalismo.</w:t>
      </w:r>
    </w:p>
    <w:p w:rsidR="00544BC3" w:rsidRPr="00730BCF" w:rsidRDefault="00544BC3" w:rsidP="00650E27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814DE" w:rsidRPr="00730BCF" w:rsidRDefault="000814DE" w:rsidP="00650E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3. </w:t>
      </w:r>
      <w:r w:rsidRPr="00730BCF">
        <w:rPr>
          <w:rFonts w:ascii="Arial" w:hAnsi="Arial" w:cs="Arial"/>
          <w:sz w:val="20"/>
          <w:szCs w:val="20"/>
        </w:rPr>
        <w:t>Em Espanha, o país Basco é conhecido pelo nome…</w:t>
      </w:r>
    </w:p>
    <w:p w:rsidR="000814DE" w:rsidRPr="00730BCF" w:rsidRDefault="00B26F01" w:rsidP="004249B1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0814DE" w:rsidRPr="00730BCF">
        <w:rPr>
          <w:rFonts w:ascii="Arial" w:hAnsi="Arial" w:cs="Arial"/>
          <w:sz w:val="20"/>
          <w:szCs w:val="20"/>
        </w:rPr>
        <w:t>ETA.</w:t>
      </w:r>
    </w:p>
    <w:p w:rsidR="000814DE" w:rsidRPr="00730BCF" w:rsidRDefault="00B26F01" w:rsidP="004249B1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0814DE" w:rsidRPr="00730BCF">
        <w:rPr>
          <w:rFonts w:ascii="Arial" w:hAnsi="Arial" w:cs="Arial"/>
          <w:sz w:val="20"/>
          <w:szCs w:val="20"/>
        </w:rPr>
        <w:t>Euskera.</w:t>
      </w:r>
    </w:p>
    <w:p w:rsidR="000814DE" w:rsidRPr="00730BCF" w:rsidRDefault="00B26F01" w:rsidP="004249B1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0814DE" w:rsidRPr="00730BCF">
        <w:rPr>
          <w:rFonts w:ascii="Arial" w:hAnsi="Arial" w:cs="Arial"/>
          <w:sz w:val="20"/>
          <w:szCs w:val="20"/>
        </w:rPr>
        <w:t>PNB.</w:t>
      </w:r>
    </w:p>
    <w:p w:rsidR="000814DE" w:rsidRPr="00730BCF" w:rsidRDefault="00B26F01" w:rsidP="004249B1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0814DE" w:rsidRPr="00730BCF">
        <w:rPr>
          <w:rFonts w:ascii="Arial" w:hAnsi="Arial" w:cs="Arial"/>
          <w:sz w:val="20"/>
          <w:szCs w:val="20"/>
        </w:rPr>
        <w:t>Euskadi.</w:t>
      </w:r>
    </w:p>
    <w:p w:rsidR="00FE281A" w:rsidRPr="00730BCF" w:rsidRDefault="00FE281A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0604" w:rsidRPr="00730BCF" w:rsidRDefault="00C60604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13A0" w:rsidRPr="00730BCF" w:rsidRDefault="00F513A0" w:rsidP="00650E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Pr="00730BCF">
        <w:rPr>
          <w:rFonts w:ascii="Arial" w:hAnsi="Arial" w:cs="Arial"/>
          <w:sz w:val="20"/>
          <w:szCs w:val="20"/>
        </w:rPr>
        <w:t>Toda e qualquer doutrina ou prática social, que busca seguir determinados fundamentos tradicionais, geralmente baseados em algum livro sagrado ou práticas habituais denomina-se por…</w:t>
      </w:r>
    </w:p>
    <w:p w:rsidR="00F513A0" w:rsidRPr="00730BCF" w:rsidRDefault="00B26F01" w:rsidP="004249B1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F513A0" w:rsidRPr="00730BCF">
        <w:rPr>
          <w:rFonts w:ascii="Arial" w:hAnsi="Arial" w:cs="Arial"/>
          <w:sz w:val="20"/>
          <w:szCs w:val="20"/>
        </w:rPr>
        <w:t>nacionalismo.</w:t>
      </w:r>
    </w:p>
    <w:p w:rsidR="00F513A0" w:rsidRPr="00730BCF" w:rsidRDefault="00B26F01" w:rsidP="004249B1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F513A0" w:rsidRPr="00730BCF">
        <w:rPr>
          <w:rFonts w:ascii="Arial" w:hAnsi="Arial" w:cs="Arial"/>
          <w:sz w:val="20"/>
          <w:szCs w:val="20"/>
        </w:rPr>
        <w:t>fundamentalismo.</w:t>
      </w:r>
    </w:p>
    <w:p w:rsidR="00F513A0" w:rsidRPr="00730BCF" w:rsidRDefault="00B26F01" w:rsidP="004249B1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F513A0" w:rsidRPr="00730BCF">
        <w:rPr>
          <w:rFonts w:ascii="Arial" w:hAnsi="Arial" w:cs="Arial"/>
          <w:sz w:val="20"/>
          <w:szCs w:val="20"/>
        </w:rPr>
        <w:t>xenofobia.</w:t>
      </w:r>
    </w:p>
    <w:p w:rsidR="00650E27" w:rsidRPr="00730BCF" w:rsidRDefault="00B26F01" w:rsidP="004249B1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F513A0" w:rsidRPr="00730BCF">
        <w:rPr>
          <w:rFonts w:ascii="Arial" w:hAnsi="Arial" w:cs="Arial"/>
          <w:sz w:val="20"/>
          <w:szCs w:val="20"/>
        </w:rPr>
        <w:t>arianismo.</w:t>
      </w:r>
    </w:p>
    <w:p w:rsidR="00DE3BCC" w:rsidRPr="00730BCF" w:rsidRDefault="00DE3BCC" w:rsidP="00650E27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9E04EA" w:rsidRPr="00730BCF" w:rsidRDefault="009E04EA" w:rsidP="00650E2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  <w:shd w:val="clear" w:color="auto" w:fill="FFFFFF"/>
        </w:rPr>
        <w:t xml:space="preserve">5. </w:t>
      </w:r>
      <w:r w:rsidRPr="00730BCF">
        <w:rPr>
          <w:rFonts w:ascii="Arial" w:hAnsi="Arial" w:cs="Arial"/>
          <w:sz w:val="20"/>
          <w:szCs w:val="20"/>
          <w:shd w:val="clear" w:color="auto" w:fill="FFFFFF"/>
        </w:rPr>
        <w:t>A organização radical islâmica responsável pelos atentados ao World Trade Center chama-se...</w:t>
      </w:r>
    </w:p>
    <w:p w:rsidR="009E04EA" w:rsidRPr="00730BCF" w:rsidRDefault="00B26F01" w:rsidP="004249B1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  <w:shd w:val="clear" w:color="auto" w:fill="FFFFFF"/>
        </w:rPr>
        <w:t xml:space="preserve">… </w:t>
      </w:r>
      <w:r w:rsidR="009E04EA" w:rsidRPr="00730BCF">
        <w:rPr>
          <w:rFonts w:ascii="Arial" w:hAnsi="Arial" w:cs="Arial"/>
          <w:sz w:val="20"/>
          <w:szCs w:val="20"/>
          <w:shd w:val="clear" w:color="auto" w:fill="FFFFFF"/>
        </w:rPr>
        <w:t>Hamas</w:t>
      </w:r>
      <w:r w:rsidR="009E04EA" w:rsidRPr="00730BCF">
        <w:rPr>
          <w:rFonts w:ascii="Arial" w:hAnsi="Arial" w:cs="Arial"/>
          <w:sz w:val="20"/>
          <w:szCs w:val="20"/>
        </w:rPr>
        <w:t>.</w:t>
      </w:r>
    </w:p>
    <w:p w:rsidR="009E04EA" w:rsidRPr="00730BCF" w:rsidRDefault="00B26F01" w:rsidP="004249B1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  <w:shd w:val="clear" w:color="auto" w:fill="FFFFFF"/>
        </w:rPr>
        <w:t xml:space="preserve">… </w:t>
      </w:r>
      <w:r w:rsidR="009E04EA" w:rsidRPr="00730BCF">
        <w:rPr>
          <w:rFonts w:ascii="Arial" w:hAnsi="Arial" w:cs="Arial"/>
          <w:sz w:val="20"/>
          <w:szCs w:val="20"/>
          <w:shd w:val="clear" w:color="auto" w:fill="FFFFFF"/>
        </w:rPr>
        <w:t>ETA</w:t>
      </w:r>
      <w:r w:rsidR="009E04EA" w:rsidRPr="00730BCF">
        <w:rPr>
          <w:rFonts w:ascii="Arial" w:hAnsi="Arial" w:cs="Arial"/>
          <w:sz w:val="20"/>
          <w:szCs w:val="20"/>
        </w:rPr>
        <w:t>.</w:t>
      </w:r>
    </w:p>
    <w:p w:rsidR="009E04EA" w:rsidRPr="00730BCF" w:rsidRDefault="00B26F01" w:rsidP="004249B1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i/>
          <w:sz w:val="20"/>
          <w:szCs w:val="20"/>
          <w:shd w:val="clear" w:color="auto" w:fill="FFFFFF"/>
        </w:rPr>
        <w:t xml:space="preserve">… </w:t>
      </w:r>
      <w:r w:rsidR="009E04EA" w:rsidRPr="00730BCF">
        <w:rPr>
          <w:rFonts w:ascii="Arial" w:hAnsi="Arial" w:cs="Arial"/>
          <w:i/>
          <w:sz w:val="20"/>
          <w:szCs w:val="20"/>
          <w:shd w:val="clear" w:color="auto" w:fill="FFFFFF"/>
        </w:rPr>
        <w:t>Al-Qaeda</w:t>
      </w:r>
      <w:r w:rsidR="009E04EA" w:rsidRPr="00730BCF">
        <w:rPr>
          <w:rFonts w:ascii="Arial" w:hAnsi="Arial" w:cs="Arial"/>
          <w:sz w:val="20"/>
          <w:szCs w:val="20"/>
        </w:rPr>
        <w:t>.</w:t>
      </w:r>
    </w:p>
    <w:p w:rsidR="00F513A0" w:rsidRPr="00730BCF" w:rsidRDefault="00B26F01" w:rsidP="004249B1">
      <w:pPr>
        <w:pStyle w:val="PargrafodaList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  <w:shd w:val="clear" w:color="auto" w:fill="FFFFFF"/>
        </w:rPr>
        <w:t xml:space="preserve">… </w:t>
      </w:r>
      <w:r w:rsidR="009E04EA" w:rsidRPr="00730BCF">
        <w:rPr>
          <w:rFonts w:ascii="Arial" w:hAnsi="Arial" w:cs="Arial"/>
          <w:sz w:val="20"/>
          <w:szCs w:val="20"/>
          <w:shd w:val="clear" w:color="auto" w:fill="FFFFFF"/>
        </w:rPr>
        <w:t>FARC</w:t>
      </w:r>
      <w:r w:rsidR="009E04EA" w:rsidRPr="00730BCF">
        <w:rPr>
          <w:rFonts w:ascii="Arial" w:hAnsi="Arial" w:cs="Arial"/>
          <w:sz w:val="20"/>
          <w:szCs w:val="20"/>
        </w:rPr>
        <w:t>.</w:t>
      </w:r>
    </w:p>
    <w:p w:rsidR="00650E27" w:rsidRPr="00730BCF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60604" w:rsidRPr="00730BCF" w:rsidRDefault="00C60604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50E27" w:rsidRPr="00730BCF" w:rsidRDefault="00B26F01" w:rsidP="00DE3BCC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30BCF">
        <w:rPr>
          <w:rFonts w:ascii="Arial" w:hAnsi="Arial" w:cs="Arial"/>
          <w:b/>
          <w:u w:val="single"/>
        </w:rPr>
        <w:t>GRUPO II</w:t>
      </w:r>
    </w:p>
    <w:p w:rsidR="00B26F01" w:rsidRPr="00730BCF" w:rsidRDefault="00B26F01" w:rsidP="00650E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26F01" w:rsidRPr="00730BCF" w:rsidRDefault="00B26F01" w:rsidP="00650E27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hAnsi="Arial" w:cs="Arial"/>
          <w:bCs/>
          <w:i/>
          <w:sz w:val="20"/>
          <w:szCs w:val="20"/>
        </w:rPr>
      </w:pPr>
      <w:r w:rsidRPr="00730BCF">
        <w:rPr>
          <w:rFonts w:ascii="Arial" w:hAnsi="Arial" w:cs="Arial"/>
          <w:bCs/>
          <w:i/>
          <w:sz w:val="20"/>
          <w:szCs w:val="20"/>
        </w:rPr>
        <w:t>Os recursos naturais também podem estar na origem de conflitualidades.</w:t>
      </w:r>
    </w:p>
    <w:p w:rsidR="00650E27" w:rsidRPr="00730BCF" w:rsidRDefault="00650E27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0604" w:rsidRPr="00730BCF" w:rsidRDefault="00C60604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6F01" w:rsidRPr="00730BCF" w:rsidRDefault="00B26F01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>1.</w:t>
      </w:r>
      <w:r w:rsidRPr="00730BCF">
        <w:rPr>
          <w:rFonts w:ascii="Arial" w:hAnsi="Arial" w:cs="Arial"/>
          <w:sz w:val="20"/>
          <w:szCs w:val="20"/>
        </w:rPr>
        <w:t xml:space="preserve"> O principal reservatório de água doce no mundo são …</w:t>
      </w:r>
    </w:p>
    <w:p w:rsidR="00B26F01" w:rsidRPr="00730BCF" w:rsidRDefault="00B26F01" w:rsidP="004249B1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>… as águas subterrâneas.</w:t>
      </w:r>
    </w:p>
    <w:p w:rsidR="00B26F01" w:rsidRPr="00730BCF" w:rsidRDefault="00B26F01" w:rsidP="004249B1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>… os glaciares e a cobertura permanente de neve.</w:t>
      </w:r>
    </w:p>
    <w:p w:rsidR="00B26F01" w:rsidRPr="00730BCF" w:rsidRDefault="00B26F01" w:rsidP="004249B1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>… os rios, lagos e albufeiras.</w:t>
      </w:r>
    </w:p>
    <w:p w:rsidR="00B26F01" w:rsidRPr="00730BCF" w:rsidRDefault="00B26F01" w:rsidP="004249B1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>… ambas as</w:t>
      </w:r>
      <w:r w:rsidRPr="00730BCF">
        <w:rPr>
          <w:rFonts w:ascii="Arial" w:eastAsia="Times New Roman" w:hAnsi="Arial" w:cs="Arial"/>
          <w:sz w:val="20"/>
          <w:szCs w:val="20"/>
        </w:rPr>
        <w:t xml:space="preserve"> alíneas (a) e (c) são verdadeiras</w:t>
      </w:r>
      <w:r w:rsidRPr="00730BCF">
        <w:rPr>
          <w:rFonts w:ascii="Arial" w:hAnsi="Arial" w:cs="Arial"/>
          <w:sz w:val="20"/>
          <w:szCs w:val="20"/>
        </w:rPr>
        <w:t>.</w:t>
      </w:r>
    </w:p>
    <w:p w:rsidR="00B26F01" w:rsidRPr="00730BCF" w:rsidRDefault="00B26F01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>2.</w:t>
      </w:r>
      <w:r w:rsidRPr="00730BCF">
        <w:rPr>
          <w:rFonts w:ascii="Arial" w:hAnsi="Arial" w:cs="Arial"/>
          <w:sz w:val="20"/>
          <w:szCs w:val="20"/>
        </w:rPr>
        <w:t xml:space="preserve"> </w:t>
      </w:r>
      <w:r w:rsidRPr="00730BCF">
        <w:rPr>
          <w:rStyle w:val="a"/>
          <w:rFonts w:ascii="Arial" w:hAnsi="Arial" w:cs="Arial"/>
          <w:spacing w:val="15"/>
          <w:sz w:val="20"/>
          <w:szCs w:val="20"/>
        </w:rPr>
        <w:t>Os conflitos relacionados com as águas superficiais ocorrem sobretudo em situações de águas</w:t>
      </w:r>
      <w:r w:rsidRPr="00730BCF">
        <w:rPr>
          <w:rFonts w:ascii="Arial" w:hAnsi="Arial" w:cs="Arial"/>
          <w:sz w:val="20"/>
          <w:szCs w:val="20"/>
        </w:rPr>
        <w:t>…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(a)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compartilhadas.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(b) </w:t>
      </w:r>
      <w:r w:rsidRPr="00730BCF">
        <w:rPr>
          <w:rFonts w:ascii="Arial" w:hAnsi="Arial" w:cs="Arial"/>
          <w:sz w:val="20"/>
          <w:szCs w:val="20"/>
        </w:rPr>
        <w:t xml:space="preserve">… </w:t>
      </w:r>
      <w:r w:rsidRPr="00730BCF">
        <w:rPr>
          <w:rFonts w:ascii="Arial" w:eastAsia="Times New Roman" w:hAnsi="Arial" w:cs="Arial"/>
          <w:sz w:val="20"/>
          <w:szCs w:val="20"/>
        </w:rPr>
        <w:t>internacionais.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(c) </w:t>
      </w:r>
      <w:r w:rsidRPr="00730BCF">
        <w:rPr>
          <w:rFonts w:ascii="Arial" w:hAnsi="Arial" w:cs="Arial"/>
          <w:sz w:val="20"/>
          <w:szCs w:val="20"/>
        </w:rPr>
        <w:t>… ambas as</w:t>
      </w:r>
      <w:r w:rsidRPr="00730BCF">
        <w:rPr>
          <w:rFonts w:ascii="Arial" w:eastAsia="Times New Roman" w:hAnsi="Arial" w:cs="Arial"/>
          <w:sz w:val="20"/>
          <w:szCs w:val="20"/>
        </w:rPr>
        <w:t xml:space="preserve"> alíneas (a) e (b) são verdadeiras</w:t>
      </w:r>
      <w:r w:rsidRPr="00730BCF">
        <w:rPr>
          <w:rFonts w:ascii="Arial" w:hAnsi="Arial" w:cs="Arial"/>
          <w:sz w:val="20"/>
          <w:szCs w:val="20"/>
        </w:rPr>
        <w:t>.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(d) </w:t>
      </w:r>
      <w:r w:rsidRPr="00730BCF">
        <w:rPr>
          <w:rFonts w:ascii="Arial" w:hAnsi="Arial" w:cs="Arial"/>
          <w:sz w:val="20"/>
          <w:szCs w:val="20"/>
        </w:rPr>
        <w:t>..</w:t>
      </w:r>
      <w:r w:rsidRPr="00730BCF">
        <w:rPr>
          <w:rFonts w:ascii="Arial" w:eastAsia="Times New Roman" w:hAnsi="Arial" w:cs="Arial"/>
          <w:sz w:val="20"/>
          <w:szCs w:val="20"/>
        </w:rPr>
        <w:t xml:space="preserve">. </w:t>
      </w:r>
      <w:r w:rsidRPr="00730BCF">
        <w:rPr>
          <w:rFonts w:ascii="Arial" w:hAnsi="Arial" w:cs="Arial"/>
          <w:sz w:val="20"/>
          <w:szCs w:val="20"/>
        </w:rPr>
        <w:t>nenhuma das</w:t>
      </w:r>
      <w:r w:rsidRPr="00730BCF">
        <w:rPr>
          <w:rFonts w:ascii="Arial" w:eastAsia="Times New Roman" w:hAnsi="Arial" w:cs="Arial"/>
          <w:sz w:val="20"/>
          <w:szCs w:val="20"/>
        </w:rPr>
        <w:t xml:space="preserve"> alíneas (a), (b) ou (c) são verdadeiras</w:t>
      </w:r>
      <w:r w:rsidRPr="00730BCF">
        <w:rPr>
          <w:rFonts w:ascii="Arial" w:hAnsi="Arial" w:cs="Arial"/>
          <w:sz w:val="20"/>
          <w:szCs w:val="20"/>
        </w:rPr>
        <w:t>.</w:t>
      </w:r>
    </w:p>
    <w:p w:rsidR="00650E27" w:rsidRPr="00730BCF" w:rsidRDefault="00650E2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E04EA" w:rsidRPr="00730BCF" w:rsidRDefault="009E04EA" w:rsidP="00650E27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C60604" w:rsidRPr="00730BCF" w:rsidRDefault="00C60604" w:rsidP="00650E27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B26F01" w:rsidRPr="00730BCF" w:rsidRDefault="00B26F01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30BCF">
        <w:rPr>
          <w:rFonts w:ascii="Arial" w:hAnsi="Arial" w:cs="Arial"/>
          <w:b/>
          <w:u w:val="single"/>
        </w:rPr>
        <w:t>GRUPO III</w:t>
      </w:r>
    </w:p>
    <w:p w:rsidR="00B26F01" w:rsidRPr="00730BCF" w:rsidRDefault="00B26F01" w:rsidP="00650E27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B26F01" w:rsidRPr="00730BCF" w:rsidRDefault="00B26F01" w:rsidP="00650E27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hAnsi="Arial" w:cs="Arial"/>
          <w:bCs/>
          <w:i/>
          <w:sz w:val="20"/>
          <w:szCs w:val="20"/>
        </w:rPr>
      </w:pPr>
      <w:r w:rsidRPr="00730BCF">
        <w:rPr>
          <w:rFonts w:ascii="Arial" w:hAnsi="Arial" w:cs="Arial"/>
          <w:bCs/>
          <w:i/>
          <w:sz w:val="20"/>
          <w:szCs w:val="20"/>
        </w:rPr>
        <w:t>A situação no médio oriente é um exemplo de como várias causas se podem associar num mesmo conflito.</w:t>
      </w:r>
    </w:p>
    <w:p w:rsidR="00B26F01" w:rsidRPr="00730BCF" w:rsidRDefault="00B26F01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0604" w:rsidRPr="00730BCF" w:rsidRDefault="00C60604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6F01" w:rsidRPr="00730BCF" w:rsidRDefault="00B26F01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>1.</w:t>
      </w:r>
      <w:r w:rsidRPr="00730BCF">
        <w:rPr>
          <w:rFonts w:ascii="Arial" w:hAnsi="Arial" w:cs="Arial"/>
          <w:sz w:val="20"/>
          <w:szCs w:val="20"/>
        </w:rPr>
        <w:t xml:space="preserve"> Os povos envolvidos no conflito israelo-árabe lutam …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(a)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por diferentes crenças religiosas.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(b)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pela afirmação nacionalista e conquista/defesa de território.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(c) </w:t>
      </w:r>
      <w:r w:rsidRPr="00730BCF">
        <w:rPr>
          <w:rFonts w:ascii="Arial" w:hAnsi="Arial" w:cs="Arial"/>
          <w:sz w:val="20"/>
          <w:szCs w:val="20"/>
        </w:rPr>
        <w:t xml:space="preserve">… </w:t>
      </w:r>
      <w:r w:rsidRPr="00730BCF">
        <w:rPr>
          <w:rFonts w:ascii="Arial" w:eastAsia="Times New Roman" w:hAnsi="Arial" w:cs="Arial"/>
          <w:sz w:val="20"/>
          <w:szCs w:val="20"/>
        </w:rPr>
        <w:t>pelo controlo de recursos naturais (nomeadamente da água).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(d) </w:t>
      </w:r>
      <w:r w:rsidRPr="00730BCF">
        <w:rPr>
          <w:rFonts w:ascii="Arial" w:hAnsi="Arial" w:cs="Arial"/>
          <w:sz w:val="20"/>
          <w:szCs w:val="20"/>
        </w:rPr>
        <w:t>..</w:t>
      </w:r>
      <w:r w:rsidRPr="00730BCF">
        <w:rPr>
          <w:rFonts w:ascii="Arial" w:eastAsia="Times New Roman" w:hAnsi="Arial" w:cs="Arial"/>
          <w:sz w:val="20"/>
          <w:szCs w:val="20"/>
        </w:rPr>
        <w:t>. as alíneas (a), (b) e (c) são verdadeiras.</w:t>
      </w:r>
    </w:p>
    <w:p w:rsidR="00B26F01" w:rsidRPr="00730BCF" w:rsidRDefault="00B26F01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>2.</w:t>
      </w:r>
      <w:r w:rsidRPr="00730BCF">
        <w:rPr>
          <w:rFonts w:ascii="Arial" w:hAnsi="Arial" w:cs="Arial"/>
          <w:sz w:val="20"/>
          <w:szCs w:val="20"/>
        </w:rPr>
        <w:t xml:space="preserve"> A OLP e a Intifada correspondem respetivamente…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(a)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à Organização de Libertação da Palestina e à “</w:t>
      </w:r>
      <w:r w:rsidRPr="00730BCF">
        <w:rPr>
          <w:rFonts w:ascii="Arial" w:eastAsia="Times New Roman" w:hAnsi="Arial" w:cs="Arial"/>
          <w:i/>
          <w:sz w:val="20"/>
          <w:szCs w:val="20"/>
        </w:rPr>
        <w:t>guerra das pedras</w:t>
      </w:r>
      <w:r w:rsidRPr="00730BCF">
        <w:rPr>
          <w:rFonts w:ascii="Arial" w:eastAsia="Times New Roman" w:hAnsi="Arial" w:cs="Arial"/>
          <w:sz w:val="20"/>
          <w:szCs w:val="20"/>
        </w:rPr>
        <w:t>”.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(b)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à Organização de Libertação da Palestina e à “</w:t>
      </w:r>
      <w:r w:rsidRPr="00730BCF">
        <w:rPr>
          <w:rFonts w:ascii="Arial" w:eastAsia="Times New Roman" w:hAnsi="Arial" w:cs="Arial"/>
          <w:i/>
          <w:sz w:val="20"/>
          <w:szCs w:val="20"/>
        </w:rPr>
        <w:t>guerra das águas</w:t>
      </w:r>
      <w:r w:rsidRPr="00730BCF">
        <w:rPr>
          <w:rFonts w:ascii="Arial" w:eastAsia="Times New Roman" w:hAnsi="Arial" w:cs="Arial"/>
          <w:sz w:val="20"/>
          <w:szCs w:val="20"/>
        </w:rPr>
        <w:t>”.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(c) </w:t>
      </w:r>
      <w:r w:rsidRPr="00730BCF">
        <w:rPr>
          <w:rFonts w:ascii="Arial" w:hAnsi="Arial" w:cs="Arial"/>
          <w:sz w:val="20"/>
          <w:szCs w:val="20"/>
        </w:rPr>
        <w:t xml:space="preserve">… </w:t>
      </w:r>
      <w:r w:rsidRPr="00730BCF">
        <w:rPr>
          <w:rFonts w:ascii="Arial" w:eastAsia="Times New Roman" w:hAnsi="Arial" w:cs="Arial"/>
          <w:sz w:val="20"/>
          <w:szCs w:val="20"/>
        </w:rPr>
        <w:t>à Organização de Libertação da Palestina e ao “</w:t>
      </w:r>
      <w:r w:rsidRPr="00730BCF">
        <w:rPr>
          <w:rFonts w:ascii="Arial" w:eastAsia="Times New Roman" w:hAnsi="Arial" w:cs="Arial"/>
          <w:i/>
          <w:sz w:val="20"/>
          <w:szCs w:val="20"/>
        </w:rPr>
        <w:t>muro da vergonha</w:t>
      </w:r>
      <w:r w:rsidRPr="00730BCF">
        <w:rPr>
          <w:rFonts w:ascii="Arial" w:eastAsia="Times New Roman" w:hAnsi="Arial" w:cs="Arial"/>
          <w:sz w:val="20"/>
          <w:szCs w:val="20"/>
        </w:rPr>
        <w:t>”.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(d) </w:t>
      </w:r>
      <w:r w:rsidRPr="00730BCF">
        <w:rPr>
          <w:rFonts w:ascii="Arial" w:hAnsi="Arial" w:cs="Arial"/>
          <w:sz w:val="20"/>
          <w:szCs w:val="20"/>
        </w:rPr>
        <w:t>..</w:t>
      </w:r>
      <w:r w:rsidRPr="00730BCF">
        <w:rPr>
          <w:rFonts w:ascii="Arial" w:eastAsia="Times New Roman" w:hAnsi="Arial" w:cs="Arial"/>
          <w:sz w:val="20"/>
          <w:szCs w:val="20"/>
        </w:rPr>
        <w:t>. à “</w:t>
      </w:r>
      <w:r w:rsidRPr="00730BCF">
        <w:rPr>
          <w:rFonts w:ascii="Arial" w:eastAsia="Times New Roman" w:hAnsi="Arial" w:cs="Arial"/>
          <w:i/>
          <w:sz w:val="20"/>
          <w:szCs w:val="20"/>
        </w:rPr>
        <w:t>guerra das pedras</w:t>
      </w:r>
      <w:r w:rsidRPr="00730BCF">
        <w:rPr>
          <w:rFonts w:ascii="Arial" w:eastAsia="Times New Roman" w:hAnsi="Arial" w:cs="Arial"/>
          <w:sz w:val="20"/>
          <w:szCs w:val="20"/>
        </w:rPr>
        <w:t xml:space="preserve">” e à Organização de Libertação da Palestina. </w:t>
      </w:r>
    </w:p>
    <w:p w:rsidR="00B26F01" w:rsidRPr="00730BCF" w:rsidRDefault="00B26F01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>3.</w:t>
      </w:r>
      <w:r w:rsidRPr="00730BCF">
        <w:rPr>
          <w:rFonts w:ascii="Arial" w:hAnsi="Arial" w:cs="Arial"/>
          <w:sz w:val="20"/>
          <w:szCs w:val="20"/>
        </w:rPr>
        <w:t xml:space="preserve"> A Faixa de Gaza corresponde a um pequeno território com 365 km² localizado…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(a)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entre Israel, e o Mar Morto.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(b)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entre o Mar Morto, Israel e a Cisjordânia.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(c) </w:t>
      </w:r>
      <w:r w:rsidRPr="00730BCF">
        <w:rPr>
          <w:rFonts w:ascii="Arial" w:hAnsi="Arial" w:cs="Arial"/>
          <w:sz w:val="20"/>
          <w:szCs w:val="20"/>
        </w:rPr>
        <w:t xml:space="preserve">… </w:t>
      </w:r>
      <w:r w:rsidRPr="00730BCF">
        <w:rPr>
          <w:rFonts w:ascii="Arial" w:eastAsia="Times New Roman" w:hAnsi="Arial" w:cs="Arial"/>
          <w:sz w:val="20"/>
          <w:szCs w:val="20"/>
        </w:rPr>
        <w:t>entre Israel, o Egito e Mar Mediterrâneo.</w:t>
      </w:r>
    </w:p>
    <w:p w:rsidR="00B26F01" w:rsidRPr="00730BCF" w:rsidRDefault="00B26F01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(d) </w:t>
      </w:r>
      <w:r w:rsidRPr="00730BCF">
        <w:rPr>
          <w:rFonts w:ascii="Arial" w:hAnsi="Arial" w:cs="Arial"/>
          <w:sz w:val="20"/>
          <w:szCs w:val="20"/>
        </w:rPr>
        <w:t>..</w:t>
      </w:r>
      <w:r w:rsidRPr="00730BCF">
        <w:rPr>
          <w:rFonts w:ascii="Arial" w:eastAsia="Times New Roman" w:hAnsi="Arial" w:cs="Arial"/>
          <w:sz w:val="20"/>
          <w:szCs w:val="20"/>
        </w:rPr>
        <w:t>. entre o Mar Mediterrâneo e o Mar Morto.</w:t>
      </w:r>
    </w:p>
    <w:p w:rsidR="00B26F01" w:rsidRPr="00730BCF" w:rsidRDefault="00B26F01" w:rsidP="00650E27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650E27" w:rsidRPr="00730BCF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i/>
          <w:spacing w:val="20"/>
          <w:sz w:val="20"/>
          <w:szCs w:val="20"/>
        </w:rPr>
      </w:pPr>
    </w:p>
    <w:p w:rsidR="00D40D37" w:rsidRPr="00730BCF" w:rsidRDefault="00D40D3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i/>
          <w:spacing w:val="20"/>
          <w:sz w:val="20"/>
          <w:szCs w:val="20"/>
        </w:rPr>
      </w:pPr>
    </w:p>
    <w:p w:rsidR="00D40D37" w:rsidRPr="00730BCF" w:rsidRDefault="00D40D3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30BCF">
        <w:rPr>
          <w:rFonts w:ascii="Arial" w:hAnsi="Arial" w:cs="Arial"/>
          <w:b/>
          <w:u w:val="single"/>
        </w:rPr>
        <w:lastRenderedPageBreak/>
        <w:t>GRUPO IV</w:t>
      </w:r>
    </w:p>
    <w:p w:rsidR="00650E27" w:rsidRPr="00730BCF" w:rsidRDefault="00650E27" w:rsidP="00650E27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40D37" w:rsidRPr="00730BCF" w:rsidRDefault="00D40D37" w:rsidP="00650E27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hAnsi="Arial" w:cs="Arial"/>
          <w:bCs/>
          <w:i/>
          <w:sz w:val="20"/>
          <w:szCs w:val="20"/>
        </w:rPr>
      </w:pPr>
      <w:r w:rsidRPr="00730BCF">
        <w:rPr>
          <w:rFonts w:ascii="Arial" w:hAnsi="Arial" w:cs="Arial"/>
          <w:bCs/>
          <w:i/>
          <w:sz w:val="20"/>
          <w:szCs w:val="20"/>
        </w:rPr>
        <w:t>A intensificação dos fluxos de pessoas, bens e serviços e informação são causa e consequência do fenómeno de globalização.</w:t>
      </w:r>
    </w:p>
    <w:p w:rsidR="00D40D37" w:rsidRPr="00730BCF" w:rsidRDefault="00D40D37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50E27" w:rsidRPr="00730BCF" w:rsidRDefault="00650E27" w:rsidP="00650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0D37" w:rsidRPr="00730BCF" w:rsidRDefault="00D40D37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>1.</w:t>
      </w:r>
      <w:r w:rsidRPr="00730BCF">
        <w:rPr>
          <w:rFonts w:ascii="Arial" w:hAnsi="Arial" w:cs="Arial"/>
          <w:sz w:val="20"/>
          <w:szCs w:val="20"/>
        </w:rPr>
        <w:t xml:space="preserve"> Fluxo populacional e migração correspondem…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(a)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a movimentos da população quer dentro do próprio Estado quer entre Estados, e ao cruzamento do limite de uma unidade política ou administrativa (por um período mínimo de 6 meses a um ano), respetivamente.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(b)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ao cruzamento do limite de uma unidade política ou administrativa (por um período mínimo de 6 meses a um ano), e a movimentos da população quer dentro do próprio Estado quer entre Estados, respetivamente.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(c) </w:t>
      </w:r>
      <w:r w:rsidRPr="00730BCF">
        <w:rPr>
          <w:rFonts w:ascii="Arial" w:hAnsi="Arial" w:cs="Arial"/>
          <w:sz w:val="20"/>
          <w:szCs w:val="20"/>
        </w:rPr>
        <w:t xml:space="preserve">… </w:t>
      </w:r>
      <w:r w:rsidRPr="00730BCF">
        <w:rPr>
          <w:rFonts w:ascii="Arial" w:eastAsia="Times New Roman" w:hAnsi="Arial" w:cs="Arial"/>
          <w:sz w:val="20"/>
          <w:szCs w:val="20"/>
        </w:rPr>
        <w:t>a movimentos da população quer dentro do próprio Estado quer entre Estados.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(d) </w:t>
      </w:r>
      <w:r w:rsidRPr="00730BCF">
        <w:rPr>
          <w:rFonts w:ascii="Arial" w:hAnsi="Arial" w:cs="Arial"/>
          <w:sz w:val="20"/>
          <w:szCs w:val="20"/>
        </w:rPr>
        <w:t>..</w:t>
      </w:r>
      <w:r w:rsidRPr="00730BCF">
        <w:rPr>
          <w:rFonts w:ascii="Arial" w:eastAsia="Times New Roman" w:hAnsi="Arial" w:cs="Arial"/>
          <w:sz w:val="20"/>
          <w:szCs w:val="20"/>
        </w:rPr>
        <w:t>. ao cruzamento do limite de uma unidade política ou administrativa (por um período mínimo de 6 meses a um ano).</w:t>
      </w:r>
    </w:p>
    <w:p w:rsidR="00D40D37" w:rsidRPr="00730BCF" w:rsidRDefault="00D40D37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>2.</w:t>
      </w:r>
      <w:r w:rsidRPr="00730BCF">
        <w:rPr>
          <w:rFonts w:ascii="Arial" w:hAnsi="Arial" w:cs="Arial"/>
          <w:sz w:val="20"/>
          <w:szCs w:val="20"/>
        </w:rPr>
        <w:t xml:space="preserve"> Muitos migrantes fazem questão, por razões afetivas e socioculturais, que os seus corpos voltem à terra natal para aí serem enterrados. Este tipo de migração denomina-se por migração…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(a)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de reformados.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(b)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de retorno.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(c) </w:t>
      </w:r>
      <w:r w:rsidRPr="00730BCF">
        <w:rPr>
          <w:rFonts w:ascii="Arial" w:hAnsi="Arial" w:cs="Arial"/>
          <w:sz w:val="20"/>
          <w:szCs w:val="20"/>
        </w:rPr>
        <w:t xml:space="preserve">… </w:t>
      </w:r>
      <w:r w:rsidRPr="00730BCF">
        <w:rPr>
          <w:rFonts w:ascii="Arial" w:eastAsia="Times New Roman" w:hAnsi="Arial" w:cs="Arial"/>
          <w:sz w:val="20"/>
          <w:szCs w:val="20"/>
        </w:rPr>
        <w:t>tipo “astronauta”.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(d) </w:t>
      </w:r>
      <w:r w:rsidRPr="00730BCF">
        <w:rPr>
          <w:rFonts w:ascii="Arial" w:hAnsi="Arial" w:cs="Arial"/>
          <w:sz w:val="20"/>
          <w:szCs w:val="20"/>
        </w:rPr>
        <w:t>...</w:t>
      </w:r>
      <w:r w:rsidRPr="00730BCF">
        <w:rPr>
          <w:rFonts w:ascii="Arial" w:eastAsia="Times New Roman" w:hAnsi="Arial" w:cs="Arial"/>
          <w:sz w:val="20"/>
          <w:szCs w:val="20"/>
        </w:rPr>
        <w:t xml:space="preserve"> póstuma.</w:t>
      </w:r>
    </w:p>
    <w:p w:rsidR="00D40D37" w:rsidRPr="00730BCF" w:rsidRDefault="00D40D37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>3.</w:t>
      </w:r>
      <w:r w:rsidRPr="00730BCF">
        <w:rPr>
          <w:rFonts w:ascii="Arial" w:hAnsi="Arial" w:cs="Arial"/>
          <w:sz w:val="20"/>
          <w:szCs w:val="20"/>
        </w:rPr>
        <w:t xml:space="preserve"> O tipo migrações que os jovens fazem para regressar aos seus países depois de adquirirem qualificação no estrangeiro é típica de países…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(a)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desenvolvidos, nomeadamente americanos 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(b)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pouco desenvolvidos, nomeadamente europeus.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(c) </w:t>
      </w:r>
      <w:r w:rsidRPr="00730BCF">
        <w:rPr>
          <w:rFonts w:ascii="Arial" w:eastAsia="Times New Roman" w:hAnsi="Arial" w:cs="Arial"/>
          <w:sz w:val="20"/>
          <w:szCs w:val="20"/>
        </w:rPr>
        <w:t>… pouco desenvolvidos, nomeadamente africanos.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(d) </w:t>
      </w:r>
      <w:r w:rsidRPr="00730BCF">
        <w:rPr>
          <w:rFonts w:ascii="Arial" w:hAnsi="Arial" w:cs="Arial"/>
          <w:sz w:val="20"/>
          <w:szCs w:val="20"/>
        </w:rPr>
        <w:t>..</w:t>
      </w:r>
      <w:r w:rsidRPr="00730BCF">
        <w:rPr>
          <w:rFonts w:ascii="Arial" w:eastAsia="Times New Roman" w:hAnsi="Arial" w:cs="Arial"/>
          <w:sz w:val="20"/>
          <w:szCs w:val="20"/>
        </w:rPr>
        <w:t>. ambas as alíneas (a) e (c) são falsas.</w:t>
      </w:r>
    </w:p>
    <w:p w:rsidR="00D40D37" w:rsidRPr="00730BCF" w:rsidRDefault="00D40D37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>4.</w:t>
      </w:r>
      <w:r w:rsidRPr="00730BCF">
        <w:rPr>
          <w:rFonts w:ascii="Arial" w:hAnsi="Arial" w:cs="Arial"/>
          <w:sz w:val="20"/>
          <w:szCs w:val="20"/>
        </w:rPr>
        <w:t xml:space="preserve"> Os países desenvolvidos do “norte”…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(a)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com forte envelhecimento populacional, com muita “gente” em idade ativa, com carência de mão de obra para a realização de trabalhos de baixas qualificações, são fator de repulsão das populações do “sul”.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(b)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com forte envelhecimento populacional, com escassez de “gente” em idade ativa, com carência de mão de obra para a realização de trabalhos de altas qualificações, são fator de atracão das populações do “sul”.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(c)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com forte rejuvenescimento populacional, com escassez de “gente” em idade ativa, com carência de mão de obra para a realização de trabalhos de baixas qualificações, são fator de atracão das populações do “sul”.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(d)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com forte envelhecimento populacional, com escassez de “gente” em idade ativa, com carência de mão de obra para a realização de trabalhos de baixas qualificações, são fator de atracão das populações do “sul”.</w:t>
      </w:r>
    </w:p>
    <w:p w:rsidR="00D40D37" w:rsidRPr="00730BCF" w:rsidRDefault="00D40D37" w:rsidP="00650E2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>5.</w:t>
      </w:r>
      <w:r w:rsidRPr="00730BCF">
        <w:rPr>
          <w:rFonts w:ascii="Arial" w:hAnsi="Arial" w:cs="Arial"/>
          <w:sz w:val="20"/>
          <w:szCs w:val="20"/>
        </w:rPr>
        <w:t xml:space="preserve"> As re</w:t>
      </w:r>
      <w:r w:rsidR="00FE3057" w:rsidRPr="00730BCF">
        <w:rPr>
          <w:rFonts w:ascii="Arial" w:hAnsi="Arial" w:cs="Arial"/>
          <w:sz w:val="20"/>
          <w:szCs w:val="20"/>
        </w:rPr>
        <w:t>giões responsáveis por mais de 5</w:t>
      </w:r>
      <w:r w:rsidRPr="00730BCF">
        <w:rPr>
          <w:rFonts w:ascii="Arial" w:hAnsi="Arial" w:cs="Arial"/>
          <w:sz w:val="20"/>
          <w:szCs w:val="20"/>
        </w:rPr>
        <w:t>0% dos movimentos turísticos mundiais são …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(a)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as grandes cidades da Europa Ocidental.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(b) </w:t>
      </w:r>
      <w:r w:rsidRPr="00730BCF">
        <w:rPr>
          <w:rFonts w:ascii="Arial" w:hAnsi="Arial" w:cs="Arial"/>
          <w:sz w:val="20"/>
          <w:szCs w:val="20"/>
        </w:rPr>
        <w:t>…</w:t>
      </w:r>
      <w:r w:rsidRPr="00730BCF">
        <w:rPr>
          <w:rFonts w:ascii="Arial" w:eastAsia="Times New Roman" w:hAnsi="Arial" w:cs="Arial"/>
          <w:sz w:val="20"/>
          <w:szCs w:val="20"/>
        </w:rPr>
        <w:t xml:space="preserve"> as Caraíbas.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(c) </w:t>
      </w:r>
      <w:r w:rsidRPr="00730BCF">
        <w:rPr>
          <w:rFonts w:ascii="Arial" w:hAnsi="Arial" w:cs="Arial"/>
          <w:sz w:val="20"/>
          <w:szCs w:val="20"/>
        </w:rPr>
        <w:t xml:space="preserve">… </w:t>
      </w:r>
      <w:r w:rsidRPr="00730BCF">
        <w:rPr>
          <w:rFonts w:ascii="Arial" w:eastAsia="Times New Roman" w:hAnsi="Arial" w:cs="Arial"/>
          <w:sz w:val="20"/>
          <w:szCs w:val="20"/>
        </w:rPr>
        <w:t>as regiões que correspondem civilizações antigas da Ásia.</w:t>
      </w:r>
    </w:p>
    <w:p w:rsidR="00D40D37" w:rsidRPr="00730BCF" w:rsidRDefault="00D40D37" w:rsidP="00650E27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(d) </w:t>
      </w:r>
      <w:r w:rsidRPr="00730BCF">
        <w:rPr>
          <w:rFonts w:ascii="Arial" w:hAnsi="Arial" w:cs="Arial"/>
          <w:sz w:val="20"/>
          <w:szCs w:val="20"/>
        </w:rPr>
        <w:t>..</w:t>
      </w:r>
      <w:r w:rsidRPr="00730BCF">
        <w:rPr>
          <w:rFonts w:ascii="Arial" w:eastAsia="Times New Roman" w:hAnsi="Arial" w:cs="Arial"/>
          <w:sz w:val="20"/>
          <w:szCs w:val="20"/>
        </w:rPr>
        <w:t>. ambas as alíneas (b) e (c) são verdadeiras.</w:t>
      </w:r>
    </w:p>
    <w:p w:rsidR="00D572B1" w:rsidRPr="00730BCF" w:rsidRDefault="00D572B1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72B1" w:rsidRPr="00730BCF" w:rsidRDefault="00D572B1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0E27" w:rsidRPr="00730BCF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0E27" w:rsidRPr="00730BCF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0E27" w:rsidRPr="00730BCF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0E27" w:rsidRPr="00730BCF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0E27" w:rsidRPr="00730BCF" w:rsidRDefault="00650E27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72B1" w:rsidRPr="00730BCF" w:rsidRDefault="00D572B1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BCC" w:rsidRPr="00730BCF" w:rsidRDefault="00DE3BCC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3BCC" w:rsidRPr="00730BCF" w:rsidRDefault="00DE3BCC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72B1" w:rsidRPr="00730BCF" w:rsidRDefault="00D572B1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72B1" w:rsidRPr="00730BCF" w:rsidRDefault="00D572B1" w:rsidP="00650E2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30BCF">
        <w:rPr>
          <w:rFonts w:ascii="Arial" w:hAnsi="Arial" w:cs="Arial"/>
          <w:b/>
          <w:u w:val="single"/>
        </w:rPr>
        <w:lastRenderedPageBreak/>
        <w:t>GRUPO V</w:t>
      </w:r>
    </w:p>
    <w:p w:rsidR="00D572B1" w:rsidRPr="00730BCF" w:rsidRDefault="00D572B1" w:rsidP="00650E27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C5C3B" w:rsidRPr="00730BCF" w:rsidRDefault="00D572B1" w:rsidP="00650E27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730BCF">
        <w:rPr>
          <w:rFonts w:ascii="Arial" w:hAnsi="Arial" w:cs="Arial"/>
          <w:bCs/>
          <w:i/>
          <w:sz w:val="20"/>
          <w:szCs w:val="20"/>
        </w:rPr>
        <w:t>O povoamento do planeta tem evoluído significativamente ao longo dos tempos.</w:t>
      </w:r>
    </w:p>
    <w:p w:rsidR="00C60604" w:rsidRPr="00730BCF" w:rsidRDefault="00C60604" w:rsidP="00650E27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pacing w:val="20"/>
          <w:sz w:val="20"/>
          <w:szCs w:val="20"/>
        </w:rPr>
      </w:pPr>
    </w:p>
    <w:p w:rsidR="00FC5C3B" w:rsidRPr="00730BCF" w:rsidRDefault="00FC5C3B" w:rsidP="00650E27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Arial" w:hAnsi="Arial" w:cs="Arial"/>
          <w:b/>
          <w:i/>
          <w:spacing w:val="20"/>
          <w:sz w:val="20"/>
          <w:szCs w:val="20"/>
        </w:rPr>
      </w:pPr>
    </w:p>
    <w:p w:rsidR="00D572B1" w:rsidRPr="00730BCF" w:rsidRDefault="00D572B1" w:rsidP="00650E27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b/>
          <w:sz w:val="20"/>
          <w:szCs w:val="20"/>
        </w:rPr>
        <w:t xml:space="preserve">1. </w:t>
      </w:r>
      <w:r w:rsidRPr="00730BCF">
        <w:rPr>
          <w:rFonts w:ascii="Arial" w:hAnsi="Arial" w:cs="Arial"/>
          <w:sz w:val="20"/>
          <w:szCs w:val="20"/>
        </w:rPr>
        <w:t>A primeira fase de evolução da população mundial ficou conhecida como</w:t>
      </w:r>
      <w:r w:rsidR="00650E27" w:rsidRPr="00730BCF">
        <w:rPr>
          <w:rFonts w:ascii="Arial" w:hAnsi="Arial" w:cs="Arial"/>
          <w:sz w:val="20"/>
          <w:szCs w:val="20"/>
        </w:rPr>
        <w:t>…</w:t>
      </w:r>
    </w:p>
    <w:p w:rsidR="00D572B1" w:rsidRPr="00730BCF" w:rsidRDefault="003E1366" w:rsidP="004249B1">
      <w:pPr>
        <w:pStyle w:val="PargrafodaLista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</w:t>
      </w:r>
      <w:r w:rsidR="00D572B1" w:rsidRPr="00730BCF">
        <w:rPr>
          <w:rFonts w:ascii="Arial" w:hAnsi="Arial" w:cs="Arial"/>
          <w:sz w:val="20"/>
          <w:szCs w:val="20"/>
        </w:rPr>
        <w:t>… regime demográfico primitivo.</w:t>
      </w:r>
    </w:p>
    <w:p w:rsidR="00D572B1" w:rsidRPr="00730BCF" w:rsidRDefault="00D572B1" w:rsidP="004249B1">
      <w:pPr>
        <w:pStyle w:val="PargrafodaLista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modelo demográfico.</w:t>
      </w:r>
    </w:p>
    <w:p w:rsidR="00D572B1" w:rsidRPr="00730BCF" w:rsidRDefault="00D572B1" w:rsidP="004249B1">
      <w:pPr>
        <w:pStyle w:val="PargrafodaLista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explosão demográfica.</w:t>
      </w:r>
    </w:p>
    <w:p w:rsidR="00D572B1" w:rsidRPr="00730BCF" w:rsidRDefault="00D572B1" w:rsidP="004249B1">
      <w:pPr>
        <w:pStyle w:val="PargrafodaLista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revolução demográfica.</w:t>
      </w:r>
    </w:p>
    <w:p w:rsidR="00FC5C3B" w:rsidRPr="00730BCF" w:rsidRDefault="00FC5C3B" w:rsidP="00650E27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Arial" w:hAnsi="Arial" w:cs="Arial"/>
          <w:b/>
          <w:i/>
          <w:spacing w:val="20"/>
          <w:sz w:val="20"/>
          <w:szCs w:val="20"/>
        </w:rPr>
      </w:pPr>
    </w:p>
    <w:p w:rsidR="00650E27" w:rsidRPr="00730BCF" w:rsidRDefault="00650E27" w:rsidP="004249B1">
      <w:pPr>
        <w:pStyle w:val="PargrafodaList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>Na maior parte dos países do norte, a taxa de crescimento natural é….</w:t>
      </w:r>
    </w:p>
    <w:p w:rsidR="00650E27" w:rsidRPr="00730BCF" w:rsidRDefault="003E1366" w:rsidP="004249B1">
      <w:pPr>
        <w:pStyle w:val="Pargrafoda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650E27" w:rsidRPr="00730BCF">
        <w:rPr>
          <w:rFonts w:ascii="Arial" w:hAnsi="Arial" w:cs="Arial"/>
          <w:sz w:val="20"/>
          <w:szCs w:val="20"/>
        </w:rPr>
        <w:t>nula com tendência a ficar negativa.</w:t>
      </w:r>
    </w:p>
    <w:p w:rsidR="00650E27" w:rsidRPr="00730BCF" w:rsidRDefault="003E1366" w:rsidP="004249B1">
      <w:pPr>
        <w:pStyle w:val="Pargrafoda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650E27" w:rsidRPr="00730BCF">
        <w:rPr>
          <w:rFonts w:ascii="Arial" w:hAnsi="Arial" w:cs="Arial"/>
          <w:sz w:val="20"/>
          <w:szCs w:val="20"/>
        </w:rPr>
        <w:t>positiva com tendência a ficar nula.</w:t>
      </w:r>
    </w:p>
    <w:p w:rsidR="00650E27" w:rsidRPr="00730BCF" w:rsidRDefault="003E1366" w:rsidP="004249B1">
      <w:pPr>
        <w:pStyle w:val="Pargrafoda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650E27" w:rsidRPr="00730BCF">
        <w:rPr>
          <w:rFonts w:ascii="Arial" w:hAnsi="Arial" w:cs="Arial"/>
          <w:sz w:val="20"/>
          <w:szCs w:val="20"/>
        </w:rPr>
        <w:t>negativa e a agravar-se.</w:t>
      </w:r>
    </w:p>
    <w:p w:rsidR="00650E27" w:rsidRPr="00730BCF" w:rsidRDefault="003E1366" w:rsidP="004249B1">
      <w:pPr>
        <w:pStyle w:val="Pargrafoda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650E27" w:rsidRPr="00730BCF">
        <w:rPr>
          <w:rFonts w:ascii="Arial" w:hAnsi="Arial" w:cs="Arial"/>
          <w:sz w:val="20"/>
          <w:szCs w:val="20"/>
        </w:rPr>
        <w:t>negativa mas a atenuar.</w:t>
      </w:r>
    </w:p>
    <w:p w:rsidR="00650E27" w:rsidRPr="00730BCF" w:rsidRDefault="00650E27" w:rsidP="00650E27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50E27" w:rsidRPr="00730BCF" w:rsidRDefault="00650E27" w:rsidP="004249B1">
      <w:pPr>
        <w:pStyle w:val="PargrafodaList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>Uma das soluções para o atual envelhecimento da população do norte passa pela aposta…</w:t>
      </w:r>
    </w:p>
    <w:p w:rsidR="00650E27" w:rsidRPr="00730BCF" w:rsidRDefault="003E1366" w:rsidP="004249B1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n</w:t>
      </w:r>
      <w:r w:rsidR="00650E27" w:rsidRPr="00730BCF">
        <w:rPr>
          <w:rFonts w:ascii="Arial" w:hAnsi="Arial" w:cs="Arial"/>
          <w:sz w:val="20"/>
          <w:szCs w:val="20"/>
        </w:rPr>
        <w:t>a emigração.</w:t>
      </w:r>
    </w:p>
    <w:p w:rsidR="00650E27" w:rsidRPr="00730BCF" w:rsidRDefault="003E1366" w:rsidP="004249B1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e</w:t>
      </w:r>
      <w:r w:rsidR="00650E27" w:rsidRPr="00730BCF">
        <w:rPr>
          <w:rFonts w:ascii="Arial" w:hAnsi="Arial" w:cs="Arial"/>
          <w:sz w:val="20"/>
          <w:szCs w:val="20"/>
        </w:rPr>
        <w:t>m políticas demográficas.</w:t>
      </w:r>
    </w:p>
    <w:p w:rsidR="00650E27" w:rsidRPr="00730BCF" w:rsidRDefault="003E1366" w:rsidP="004249B1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na</w:t>
      </w:r>
      <w:r w:rsidR="00650E27" w:rsidRPr="00730BCF">
        <w:rPr>
          <w:rFonts w:ascii="Arial" w:hAnsi="Arial" w:cs="Arial"/>
          <w:sz w:val="20"/>
          <w:szCs w:val="20"/>
        </w:rPr>
        <w:t xml:space="preserve"> construção de creches e maternidades.</w:t>
      </w:r>
    </w:p>
    <w:p w:rsidR="00650E27" w:rsidRPr="00730BCF" w:rsidRDefault="003E1366" w:rsidP="004249B1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n</w:t>
      </w:r>
      <w:r w:rsidR="00650E27" w:rsidRPr="00730BCF">
        <w:rPr>
          <w:rFonts w:ascii="Arial" w:hAnsi="Arial" w:cs="Arial"/>
          <w:sz w:val="20"/>
          <w:szCs w:val="20"/>
        </w:rPr>
        <w:t>o encerramento de lares de idosos.</w:t>
      </w:r>
    </w:p>
    <w:p w:rsidR="00650E27" w:rsidRPr="00730BCF" w:rsidRDefault="00650E27" w:rsidP="00650E27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50E27" w:rsidRPr="00730BCF" w:rsidRDefault="00650E27" w:rsidP="004249B1">
      <w:pPr>
        <w:pStyle w:val="PargrafodaList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>A estrutura etária dos países do sul é maioritariamente…</w:t>
      </w:r>
    </w:p>
    <w:p w:rsidR="00650E27" w:rsidRPr="00730BCF" w:rsidRDefault="003E1366" w:rsidP="004249B1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650E27" w:rsidRPr="00730BCF">
        <w:rPr>
          <w:rFonts w:ascii="Arial" w:hAnsi="Arial" w:cs="Arial"/>
          <w:sz w:val="20"/>
          <w:szCs w:val="20"/>
        </w:rPr>
        <w:t>jovem.</w:t>
      </w:r>
    </w:p>
    <w:p w:rsidR="00650E27" w:rsidRPr="00730BCF" w:rsidRDefault="003E1366" w:rsidP="004249B1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650E27" w:rsidRPr="00730BCF">
        <w:rPr>
          <w:rFonts w:ascii="Arial" w:hAnsi="Arial" w:cs="Arial"/>
          <w:sz w:val="20"/>
          <w:szCs w:val="20"/>
        </w:rPr>
        <w:t>adulta.</w:t>
      </w:r>
    </w:p>
    <w:p w:rsidR="00650E27" w:rsidRPr="00730BCF" w:rsidRDefault="003E1366" w:rsidP="004249B1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650E27" w:rsidRPr="00730BCF">
        <w:rPr>
          <w:rFonts w:ascii="Arial" w:hAnsi="Arial" w:cs="Arial"/>
          <w:sz w:val="20"/>
          <w:szCs w:val="20"/>
        </w:rPr>
        <w:t>idosa.</w:t>
      </w:r>
    </w:p>
    <w:p w:rsidR="00650E27" w:rsidRPr="00730BCF" w:rsidRDefault="003E1366" w:rsidP="004249B1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650E27" w:rsidRPr="00730BCF">
        <w:rPr>
          <w:rFonts w:ascii="Arial" w:hAnsi="Arial" w:cs="Arial"/>
          <w:sz w:val="20"/>
          <w:szCs w:val="20"/>
        </w:rPr>
        <w:t>rejuvenescida.</w:t>
      </w:r>
    </w:p>
    <w:p w:rsidR="00650E27" w:rsidRPr="00730BCF" w:rsidRDefault="00650E27" w:rsidP="00650E27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50E27" w:rsidRPr="00730BCF" w:rsidRDefault="00650E27" w:rsidP="004249B1">
      <w:pPr>
        <w:pStyle w:val="PargrafodaList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>Um dos problemas sociais resultantes dos comportamentos demográficos nos PED é…</w:t>
      </w:r>
    </w:p>
    <w:p w:rsidR="00650E27" w:rsidRPr="00730BCF" w:rsidRDefault="003E1366" w:rsidP="004249B1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650E27" w:rsidRPr="00730BCF">
        <w:rPr>
          <w:rFonts w:ascii="Arial" w:hAnsi="Arial" w:cs="Arial"/>
          <w:sz w:val="20"/>
          <w:szCs w:val="20"/>
        </w:rPr>
        <w:t>os grandes gastos do estado com as reformas.</w:t>
      </w:r>
    </w:p>
    <w:p w:rsidR="00650E27" w:rsidRPr="00730BCF" w:rsidRDefault="003E1366" w:rsidP="004249B1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650E27" w:rsidRPr="00730BCF">
        <w:rPr>
          <w:rFonts w:ascii="Arial" w:hAnsi="Arial" w:cs="Arial"/>
          <w:sz w:val="20"/>
          <w:szCs w:val="20"/>
        </w:rPr>
        <w:t>a pouca população ativa.</w:t>
      </w:r>
    </w:p>
    <w:p w:rsidR="00650E27" w:rsidRPr="00730BCF" w:rsidRDefault="003E1366" w:rsidP="004249B1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650E27" w:rsidRPr="00730BCF">
        <w:rPr>
          <w:rFonts w:ascii="Arial" w:hAnsi="Arial" w:cs="Arial"/>
          <w:sz w:val="20"/>
          <w:szCs w:val="20"/>
        </w:rPr>
        <w:t>a falta de jovens.</w:t>
      </w:r>
    </w:p>
    <w:p w:rsidR="00650E27" w:rsidRPr="00730BCF" w:rsidRDefault="003E1366" w:rsidP="004249B1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30BCF">
        <w:rPr>
          <w:rFonts w:ascii="Arial" w:hAnsi="Arial" w:cs="Arial"/>
          <w:sz w:val="20"/>
          <w:szCs w:val="20"/>
        </w:rPr>
        <w:t xml:space="preserve"> … </w:t>
      </w:r>
      <w:r w:rsidR="00650E27" w:rsidRPr="00730BCF">
        <w:rPr>
          <w:rFonts w:ascii="Arial" w:hAnsi="Arial" w:cs="Arial"/>
          <w:sz w:val="20"/>
          <w:szCs w:val="20"/>
        </w:rPr>
        <w:t>o número de população infetada com o</w:t>
      </w:r>
      <w:r w:rsidR="00FE3057" w:rsidRPr="00730BCF">
        <w:rPr>
          <w:rFonts w:ascii="Arial" w:hAnsi="Arial" w:cs="Arial"/>
          <w:sz w:val="20"/>
          <w:szCs w:val="20"/>
        </w:rPr>
        <w:t xml:space="preserve"> VIH.</w:t>
      </w:r>
    </w:p>
    <w:p w:rsidR="00FC5C3B" w:rsidRDefault="00FC5C3B" w:rsidP="007C744D">
      <w:pPr>
        <w:tabs>
          <w:tab w:val="left" w:pos="142"/>
        </w:tabs>
        <w:spacing w:after="0"/>
        <w:rPr>
          <w:rFonts w:ascii="Arial" w:hAnsi="Arial" w:cs="Arial"/>
          <w:b/>
          <w:i/>
          <w:spacing w:val="20"/>
        </w:rPr>
      </w:pPr>
    </w:p>
    <w:p w:rsidR="00C60604" w:rsidRDefault="00C60604" w:rsidP="007C744D">
      <w:pPr>
        <w:tabs>
          <w:tab w:val="left" w:pos="142"/>
        </w:tabs>
        <w:spacing w:after="0"/>
        <w:rPr>
          <w:rFonts w:ascii="Arial" w:hAnsi="Arial" w:cs="Arial"/>
          <w:b/>
          <w:i/>
          <w:spacing w:val="20"/>
        </w:rPr>
      </w:pPr>
    </w:p>
    <w:p w:rsidR="00FE755B" w:rsidRDefault="00BB2802" w:rsidP="00BB2802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73E39">
        <w:rPr>
          <w:rFonts w:ascii="Arial" w:hAnsi="Arial" w:cs="Arial"/>
          <w:b/>
          <w:i/>
          <w:spacing w:val="20"/>
        </w:rPr>
        <w:t>Bom trabalho</w:t>
      </w:r>
      <w:r>
        <w:rPr>
          <w:rFonts w:ascii="Arial" w:hAnsi="Arial" w:cs="Arial"/>
          <w:b/>
          <w:i/>
          <w:spacing w:val="20"/>
        </w:rPr>
        <w:t>!</w:t>
      </w:r>
    </w:p>
    <w:p w:rsidR="00BB2802" w:rsidRDefault="00BB2802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60604" w:rsidRDefault="00C60604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B2802" w:rsidRDefault="00BB2802" w:rsidP="00BB2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45641">
        <w:rPr>
          <w:rFonts w:ascii="Arial" w:hAnsi="Arial" w:cs="Arial"/>
          <w:b/>
          <w:sz w:val="20"/>
          <w:szCs w:val="20"/>
          <w:u w:val="single"/>
        </w:rPr>
        <w:t>COTAÇÕES POR QUESTÃO</w:t>
      </w:r>
    </w:p>
    <w:p w:rsidR="00BB2802" w:rsidRDefault="00BB2802" w:rsidP="00BB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2802" w:rsidRDefault="00BB2802" w:rsidP="00BB2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62548">
        <w:rPr>
          <w:rFonts w:ascii="Arial" w:hAnsi="Arial" w:cs="Arial"/>
        </w:rPr>
        <w:t>Todas as questões dos grupos</w:t>
      </w:r>
      <w:r w:rsidR="007C744D">
        <w:rPr>
          <w:rFonts w:ascii="Arial" w:hAnsi="Arial" w:cs="Arial"/>
        </w:rPr>
        <w:t xml:space="preserve"> de</w:t>
      </w:r>
      <w:r w:rsidRPr="00862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a V</w:t>
      </w:r>
      <w:r w:rsidRPr="00862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foram</w:t>
      </w:r>
      <w:r w:rsidRPr="00862548">
        <w:rPr>
          <w:rFonts w:ascii="Arial" w:hAnsi="Arial" w:cs="Arial"/>
        </w:rPr>
        <w:t xml:space="preserve"> cotadas em 10 pontos</w:t>
      </w:r>
      <w:r>
        <w:rPr>
          <w:rFonts w:ascii="Arial" w:hAnsi="Arial" w:cs="Arial"/>
        </w:rPr>
        <w:t>,</w:t>
      </w:r>
    </w:p>
    <w:p w:rsidR="00BB2802" w:rsidRPr="007C744D" w:rsidRDefault="00BB2802" w:rsidP="007C74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62548">
        <w:rPr>
          <w:rFonts w:ascii="Arial" w:hAnsi="Arial" w:cs="Arial"/>
        </w:rPr>
        <w:t>num total de 200 pontos</w:t>
      </w:r>
    </w:p>
    <w:p w:rsidR="00CC0F0D" w:rsidRDefault="00CC0F0D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8"/>
      </w:tblGrid>
      <w:tr w:rsidR="00BB2802" w:rsidRPr="00A63ECB" w:rsidTr="007D6031">
        <w:tc>
          <w:tcPr>
            <w:tcW w:w="9747" w:type="dxa"/>
            <w:gridSpan w:val="20"/>
            <w:shd w:val="clear" w:color="auto" w:fill="000000" w:themeFill="text1"/>
            <w:vAlign w:val="center"/>
          </w:tcPr>
          <w:p w:rsidR="00BB2802" w:rsidRPr="00A63ECB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63ECB">
              <w:rPr>
                <w:rFonts w:ascii="Arial" w:hAnsi="Arial" w:cs="Arial"/>
                <w:b/>
                <w:color w:val="FFFFFF" w:themeColor="background1"/>
              </w:rPr>
              <w:t>GRELHA DE RESPOSTAS</w:t>
            </w:r>
          </w:p>
        </w:tc>
      </w:tr>
      <w:tr w:rsidR="007C744D" w:rsidRPr="000C063A" w:rsidTr="00C55F69">
        <w:tc>
          <w:tcPr>
            <w:tcW w:w="2436" w:type="dxa"/>
            <w:gridSpan w:val="5"/>
            <w:vAlign w:val="center"/>
          </w:tcPr>
          <w:p w:rsidR="007C744D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GRUPO</w:t>
            </w:r>
          </w:p>
          <w:p w:rsidR="007C744D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975" w:type="dxa"/>
            <w:gridSpan w:val="2"/>
            <w:vAlign w:val="center"/>
          </w:tcPr>
          <w:p w:rsidR="007C744D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GRUPO II</w:t>
            </w:r>
          </w:p>
        </w:tc>
        <w:tc>
          <w:tcPr>
            <w:tcW w:w="1462" w:type="dxa"/>
            <w:gridSpan w:val="3"/>
            <w:vAlign w:val="center"/>
          </w:tcPr>
          <w:p w:rsidR="007C744D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GRUPO</w:t>
            </w:r>
          </w:p>
          <w:p w:rsidR="007C744D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437" w:type="dxa"/>
            <w:gridSpan w:val="5"/>
            <w:vAlign w:val="center"/>
          </w:tcPr>
          <w:p w:rsidR="007C744D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GRUPO</w:t>
            </w:r>
          </w:p>
          <w:p w:rsidR="007C744D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437" w:type="dxa"/>
            <w:gridSpan w:val="5"/>
            <w:vAlign w:val="center"/>
          </w:tcPr>
          <w:p w:rsidR="007C744D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GRUPO </w:t>
            </w:r>
          </w:p>
          <w:p w:rsidR="007C744D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BB2802" w:rsidRPr="000C063A" w:rsidTr="007D6031"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BB2802" w:rsidRPr="00F308F9" w:rsidTr="007C744D"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</w:tr>
      <w:tr w:rsidR="00BB2802" w:rsidRPr="00F308F9" w:rsidTr="007C744D"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</w:tr>
      <w:tr w:rsidR="00BB2802" w:rsidRPr="00F308F9" w:rsidTr="007C744D"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</w:tr>
      <w:tr w:rsidR="00BB2802" w:rsidRPr="00F308F9" w:rsidTr="007C744D"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</w:tr>
    </w:tbl>
    <w:p w:rsidR="007C744D" w:rsidRDefault="007C744D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7C744D" w:rsidSect="00F10F66">
      <w:footerReference w:type="default" r:id="rId10"/>
      <w:pgSz w:w="11906" w:h="16838"/>
      <w:pgMar w:top="955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226" w:rsidRDefault="00DB1226" w:rsidP="00882E41">
      <w:pPr>
        <w:spacing w:after="0" w:line="240" w:lineRule="auto"/>
      </w:pPr>
      <w:r>
        <w:separator/>
      </w:r>
    </w:p>
  </w:endnote>
  <w:endnote w:type="continuationSeparator" w:id="1">
    <w:p w:rsidR="00DB1226" w:rsidRDefault="00DB1226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2"/>
      <w:gridCol w:w="8725"/>
    </w:tblGrid>
    <w:tr w:rsidR="00A57246" w:rsidTr="005A1438">
      <w:trPr>
        <w:trHeight w:val="659"/>
      </w:trPr>
      <w:tc>
        <w:tcPr>
          <w:tcW w:w="1022" w:type="dxa"/>
        </w:tcPr>
        <w:p w:rsidR="00A57246" w:rsidRPr="0008256F" w:rsidRDefault="0087420C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A57246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073853" w:rsidRPr="00073853">
            <w:rPr>
              <w:b/>
              <w:noProof/>
              <w:color w:val="4F81BD" w:themeColor="accent1"/>
              <w:sz w:val="16"/>
              <w:szCs w:val="16"/>
            </w:rPr>
            <w:t>4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A57246" w:rsidRDefault="00B31114" w:rsidP="00673E39">
          <w:pPr>
            <w:pStyle w:val="Rodap"/>
            <w:jc w:val="both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C</w:t>
          </w:r>
          <w:r>
            <w:rPr>
              <w:i/>
              <w:color w:val="365F91" w:themeColor="accent1" w:themeShade="BF"/>
              <w:sz w:val="16"/>
              <w:szCs w:val="16"/>
            </w:rPr>
            <w:t xml:space="preserve"> -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</w:t>
          </w:r>
          <w:r>
            <w:rPr>
              <w:i/>
              <w:color w:val="365F91" w:themeColor="accent1" w:themeShade="BF"/>
              <w:sz w:val="16"/>
              <w:szCs w:val="16"/>
            </w:rPr>
            <w:t>12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.º Ano                      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   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              </w:t>
          </w:r>
          <w:r w:rsidR="00377B6E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2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>.ª Ficha de Avaliação Sumativa</w:t>
          </w:r>
        </w:p>
        <w:p w:rsidR="00A57246" w:rsidRPr="009E362F" w:rsidRDefault="00E43A04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noProof/>
              <w:color w:val="365F91" w:themeColor="accent1" w:themeShade="BF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64770</wp:posOffset>
                </wp:positionV>
                <wp:extent cx="1962150" cy="323850"/>
                <wp:effectExtent l="19050" t="0" r="0" b="0"/>
                <wp:wrapTight wrapText="bothSides">
                  <wp:wrapPolygon edited="0">
                    <wp:start x="-210" y="0"/>
                    <wp:lineTo x="-210" y="20329"/>
                    <wp:lineTo x="21600" y="20329"/>
                    <wp:lineTo x="21600" y="0"/>
                    <wp:lineTo x="-210" y="0"/>
                  </wp:wrapPolygon>
                </wp:wrapTight>
                <wp:docPr id="10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57246" w:rsidTr="00B7546E">
      <w:tc>
        <w:tcPr>
          <w:tcW w:w="1022" w:type="dxa"/>
        </w:tcPr>
        <w:p w:rsidR="00A57246" w:rsidRPr="0008256F" w:rsidRDefault="00A57246">
          <w:pPr>
            <w:pStyle w:val="Rodap"/>
            <w:jc w:val="right"/>
            <w:rPr>
              <w:sz w:val="16"/>
              <w:szCs w:val="16"/>
            </w:rPr>
          </w:pPr>
        </w:p>
      </w:tc>
      <w:tc>
        <w:tcPr>
          <w:tcW w:w="8725" w:type="dxa"/>
        </w:tcPr>
        <w:p w:rsidR="00A57246" w:rsidRDefault="00A57246" w:rsidP="00673E39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</w:tc>
    </w:tr>
  </w:tbl>
  <w:p w:rsidR="00A57246" w:rsidRDefault="00A572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226" w:rsidRDefault="00DB1226" w:rsidP="00882E41">
      <w:pPr>
        <w:spacing w:after="0" w:line="240" w:lineRule="auto"/>
      </w:pPr>
      <w:r>
        <w:separator/>
      </w:r>
    </w:p>
  </w:footnote>
  <w:footnote w:type="continuationSeparator" w:id="1">
    <w:p w:rsidR="00DB1226" w:rsidRDefault="00DB1226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E09F9"/>
    <w:multiLevelType w:val="hybridMultilevel"/>
    <w:tmpl w:val="D8DA9AA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848"/>
    <w:multiLevelType w:val="hybridMultilevel"/>
    <w:tmpl w:val="6414F3A4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651E4"/>
    <w:multiLevelType w:val="hybridMultilevel"/>
    <w:tmpl w:val="AD10C7B0"/>
    <w:lvl w:ilvl="0" w:tplc="1F567064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BAB15CE"/>
    <w:multiLevelType w:val="hybridMultilevel"/>
    <w:tmpl w:val="8DA21F3A"/>
    <w:lvl w:ilvl="0" w:tplc="4AB8F0E2">
      <w:start w:val="1"/>
      <w:numFmt w:val="lowerLetter"/>
      <w:lvlText w:val="(%1)"/>
      <w:lvlJc w:val="left"/>
      <w:pPr>
        <w:ind w:left="25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40" w:hanging="360"/>
      </w:pPr>
    </w:lvl>
    <w:lvl w:ilvl="2" w:tplc="0816001B" w:tentative="1">
      <w:start w:val="1"/>
      <w:numFmt w:val="lowerRoman"/>
      <w:lvlText w:val="%3."/>
      <w:lvlJc w:val="right"/>
      <w:pPr>
        <w:ind w:left="3960" w:hanging="180"/>
      </w:pPr>
    </w:lvl>
    <w:lvl w:ilvl="3" w:tplc="0816000F" w:tentative="1">
      <w:start w:val="1"/>
      <w:numFmt w:val="decimal"/>
      <w:lvlText w:val="%4."/>
      <w:lvlJc w:val="left"/>
      <w:pPr>
        <w:ind w:left="4680" w:hanging="360"/>
      </w:pPr>
    </w:lvl>
    <w:lvl w:ilvl="4" w:tplc="08160019" w:tentative="1">
      <w:start w:val="1"/>
      <w:numFmt w:val="lowerLetter"/>
      <w:lvlText w:val="%5."/>
      <w:lvlJc w:val="left"/>
      <w:pPr>
        <w:ind w:left="5400" w:hanging="360"/>
      </w:pPr>
    </w:lvl>
    <w:lvl w:ilvl="5" w:tplc="0816001B" w:tentative="1">
      <w:start w:val="1"/>
      <w:numFmt w:val="lowerRoman"/>
      <w:lvlText w:val="%6."/>
      <w:lvlJc w:val="right"/>
      <w:pPr>
        <w:ind w:left="6120" w:hanging="180"/>
      </w:pPr>
    </w:lvl>
    <w:lvl w:ilvl="6" w:tplc="0816000F" w:tentative="1">
      <w:start w:val="1"/>
      <w:numFmt w:val="decimal"/>
      <w:lvlText w:val="%7."/>
      <w:lvlJc w:val="left"/>
      <w:pPr>
        <w:ind w:left="6840" w:hanging="360"/>
      </w:pPr>
    </w:lvl>
    <w:lvl w:ilvl="7" w:tplc="08160019" w:tentative="1">
      <w:start w:val="1"/>
      <w:numFmt w:val="lowerLetter"/>
      <w:lvlText w:val="%8."/>
      <w:lvlJc w:val="left"/>
      <w:pPr>
        <w:ind w:left="7560" w:hanging="360"/>
      </w:pPr>
    </w:lvl>
    <w:lvl w:ilvl="8" w:tplc="08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A0776BB"/>
    <w:multiLevelType w:val="hybridMultilevel"/>
    <w:tmpl w:val="71846A46"/>
    <w:lvl w:ilvl="0" w:tplc="4AB8F0E2">
      <w:start w:val="1"/>
      <w:numFmt w:val="lowerLetter"/>
      <w:lvlText w:val="(%1)"/>
      <w:lvlJc w:val="left"/>
      <w:pPr>
        <w:ind w:left="248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2FDE275E"/>
    <w:multiLevelType w:val="hybridMultilevel"/>
    <w:tmpl w:val="19A2A0A0"/>
    <w:lvl w:ilvl="0" w:tplc="08309858">
      <w:start w:val="2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38DF0E58"/>
    <w:multiLevelType w:val="hybridMultilevel"/>
    <w:tmpl w:val="1534BA26"/>
    <w:lvl w:ilvl="0" w:tplc="4AB8F0E2">
      <w:start w:val="1"/>
      <w:numFmt w:val="lowerLetter"/>
      <w:lvlText w:val="(%1)"/>
      <w:lvlJc w:val="left"/>
      <w:pPr>
        <w:ind w:left="23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024" w:hanging="360"/>
      </w:pPr>
    </w:lvl>
    <w:lvl w:ilvl="2" w:tplc="0816001B" w:tentative="1">
      <w:start w:val="1"/>
      <w:numFmt w:val="lowerRoman"/>
      <w:lvlText w:val="%3."/>
      <w:lvlJc w:val="right"/>
      <w:pPr>
        <w:ind w:left="3744" w:hanging="180"/>
      </w:pPr>
    </w:lvl>
    <w:lvl w:ilvl="3" w:tplc="0816000F" w:tentative="1">
      <w:start w:val="1"/>
      <w:numFmt w:val="decimal"/>
      <w:lvlText w:val="%4."/>
      <w:lvlJc w:val="left"/>
      <w:pPr>
        <w:ind w:left="4464" w:hanging="360"/>
      </w:pPr>
    </w:lvl>
    <w:lvl w:ilvl="4" w:tplc="08160019" w:tentative="1">
      <w:start w:val="1"/>
      <w:numFmt w:val="lowerLetter"/>
      <w:lvlText w:val="%5."/>
      <w:lvlJc w:val="left"/>
      <w:pPr>
        <w:ind w:left="5184" w:hanging="360"/>
      </w:pPr>
    </w:lvl>
    <w:lvl w:ilvl="5" w:tplc="0816001B" w:tentative="1">
      <w:start w:val="1"/>
      <w:numFmt w:val="lowerRoman"/>
      <w:lvlText w:val="%6."/>
      <w:lvlJc w:val="right"/>
      <w:pPr>
        <w:ind w:left="5904" w:hanging="180"/>
      </w:pPr>
    </w:lvl>
    <w:lvl w:ilvl="6" w:tplc="0816000F" w:tentative="1">
      <w:start w:val="1"/>
      <w:numFmt w:val="decimal"/>
      <w:lvlText w:val="%7."/>
      <w:lvlJc w:val="left"/>
      <w:pPr>
        <w:ind w:left="6624" w:hanging="360"/>
      </w:pPr>
    </w:lvl>
    <w:lvl w:ilvl="7" w:tplc="08160019" w:tentative="1">
      <w:start w:val="1"/>
      <w:numFmt w:val="lowerLetter"/>
      <w:lvlText w:val="%8."/>
      <w:lvlJc w:val="left"/>
      <w:pPr>
        <w:ind w:left="7344" w:hanging="360"/>
      </w:pPr>
    </w:lvl>
    <w:lvl w:ilvl="8" w:tplc="08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8">
    <w:nsid w:val="3CD03934"/>
    <w:multiLevelType w:val="hybridMultilevel"/>
    <w:tmpl w:val="8E7008D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7E98"/>
    <w:multiLevelType w:val="hybridMultilevel"/>
    <w:tmpl w:val="E7F67F1C"/>
    <w:lvl w:ilvl="0" w:tplc="4AB8F0E2">
      <w:start w:val="1"/>
      <w:numFmt w:val="lowerLetter"/>
      <w:lvlText w:val="(%1)"/>
      <w:lvlJc w:val="left"/>
      <w:pPr>
        <w:ind w:left="23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024" w:hanging="360"/>
      </w:pPr>
    </w:lvl>
    <w:lvl w:ilvl="2" w:tplc="0816001B" w:tentative="1">
      <w:start w:val="1"/>
      <w:numFmt w:val="lowerRoman"/>
      <w:lvlText w:val="%3."/>
      <w:lvlJc w:val="right"/>
      <w:pPr>
        <w:ind w:left="3744" w:hanging="180"/>
      </w:pPr>
    </w:lvl>
    <w:lvl w:ilvl="3" w:tplc="0816000F" w:tentative="1">
      <w:start w:val="1"/>
      <w:numFmt w:val="decimal"/>
      <w:lvlText w:val="%4."/>
      <w:lvlJc w:val="left"/>
      <w:pPr>
        <w:ind w:left="4464" w:hanging="360"/>
      </w:pPr>
    </w:lvl>
    <w:lvl w:ilvl="4" w:tplc="08160019" w:tentative="1">
      <w:start w:val="1"/>
      <w:numFmt w:val="lowerLetter"/>
      <w:lvlText w:val="%5."/>
      <w:lvlJc w:val="left"/>
      <w:pPr>
        <w:ind w:left="5184" w:hanging="360"/>
      </w:pPr>
    </w:lvl>
    <w:lvl w:ilvl="5" w:tplc="0816001B" w:tentative="1">
      <w:start w:val="1"/>
      <w:numFmt w:val="lowerRoman"/>
      <w:lvlText w:val="%6."/>
      <w:lvlJc w:val="right"/>
      <w:pPr>
        <w:ind w:left="5904" w:hanging="180"/>
      </w:pPr>
    </w:lvl>
    <w:lvl w:ilvl="6" w:tplc="0816000F" w:tentative="1">
      <w:start w:val="1"/>
      <w:numFmt w:val="decimal"/>
      <w:lvlText w:val="%7."/>
      <w:lvlJc w:val="left"/>
      <w:pPr>
        <w:ind w:left="6624" w:hanging="360"/>
      </w:pPr>
    </w:lvl>
    <w:lvl w:ilvl="7" w:tplc="08160019" w:tentative="1">
      <w:start w:val="1"/>
      <w:numFmt w:val="lowerLetter"/>
      <w:lvlText w:val="%8."/>
      <w:lvlJc w:val="left"/>
      <w:pPr>
        <w:ind w:left="7344" w:hanging="360"/>
      </w:pPr>
    </w:lvl>
    <w:lvl w:ilvl="8" w:tplc="08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0">
    <w:nsid w:val="6C176DDF"/>
    <w:multiLevelType w:val="hybridMultilevel"/>
    <w:tmpl w:val="810081C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97105"/>
    <w:multiLevelType w:val="hybridMultilevel"/>
    <w:tmpl w:val="1C4E2ECA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94B59"/>
    <w:multiLevelType w:val="hybridMultilevel"/>
    <w:tmpl w:val="B65EDE2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656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0250"/>
    <w:rsid w:val="00002F49"/>
    <w:rsid w:val="000070FA"/>
    <w:rsid w:val="00010339"/>
    <w:rsid w:val="00010F12"/>
    <w:rsid w:val="00014D62"/>
    <w:rsid w:val="00021EB6"/>
    <w:rsid w:val="0002530F"/>
    <w:rsid w:val="00026171"/>
    <w:rsid w:val="00036131"/>
    <w:rsid w:val="000377B3"/>
    <w:rsid w:val="00042584"/>
    <w:rsid w:val="00042F67"/>
    <w:rsid w:val="00043025"/>
    <w:rsid w:val="00044EC7"/>
    <w:rsid w:val="00060E57"/>
    <w:rsid w:val="00061603"/>
    <w:rsid w:val="0006292A"/>
    <w:rsid w:val="00063371"/>
    <w:rsid w:val="00073853"/>
    <w:rsid w:val="00074C33"/>
    <w:rsid w:val="00075284"/>
    <w:rsid w:val="0007571C"/>
    <w:rsid w:val="00077346"/>
    <w:rsid w:val="000814DE"/>
    <w:rsid w:val="0008256F"/>
    <w:rsid w:val="000B0A90"/>
    <w:rsid w:val="000B10DD"/>
    <w:rsid w:val="000B1E47"/>
    <w:rsid w:val="000B49E2"/>
    <w:rsid w:val="000B6CDD"/>
    <w:rsid w:val="000C10C8"/>
    <w:rsid w:val="000C182A"/>
    <w:rsid w:val="000C2411"/>
    <w:rsid w:val="000D1251"/>
    <w:rsid w:val="000E4329"/>
    <w:rsid w:val="000F4512"/>
    <w:rsid w:val="000F7B2F"/>
    <w:rsid w:val="00101EEC"/>
    <w:rsid w:val="00102C0C"/>
    <w:rsid w:val="0011075A"/>
    <w:rsid w:val="00120B6C"/>
    <w:rsid w:val="00123F66"/>
    <w:rsid w:val="0013102C"/>
    <w:rsid w:val="00132110"/>
    <w:rsid w:val="001342AD"/>
    <w:rsid w:val="001367F5"/>
    <w:rsid w:val="0014473C"/>
    <w:rsid w:val="001667D7"/>
    <w:rsid w:val="00174B21"/>
    <w:rsid w:val="00174C11"/>
    <w:rsid w:val="00175EA3"/>
    <w:rsid w:val="001971D3"/>
    <w:rsid w:val="001A422C"/>
    <w:rsid w:val="001B2DAC"/>
    <w:rsid w:val="001B6133"/>
    <w:rsid w:val="001C3A50"/>
    <w:rsid w:val="001C5E04"/>
    <w:rsid w:val="001E311E"/>
    <w:rsid w:val="001E50E9"/>
    <w:rsid w:val="001F5BDD"/>
    <w:rsid w:val="001F6377"/>
    <w:rsid w:val="001F6FA0"/>
    <w:rsid w:val="001F76E0"/>
    <w:rsid w:val="00201339"/>
    <w:rsid w:val="002121B2"/>
    <w:rsid w:val="00223157"/>
    <w:rsid w:val="002275D1"/>
    <w:rsid w:val="00230BE9"/>
    <w:rsid w:val="00234000"/>
    <w:rsid w:val="00234057"/>
    <w:rsid w:val="00236F96"/>
    <w:rsid w:val="00251535"/>
    <w:rsid w:val="0025288B"/>
    <w:rsid w:val="002607A9"/>
    <w:rsid w:val="00265334"/>
    <w:rsid w:val="0027078B"/>
    <w:rsid w:val="00273EDB"/>
    <w:rsid w:val="00283734"/>
    <w:rsid w:val="00285D6C"/>
    <w:rsid w:val="002869AC"/>
    <w:rsid w:val="00292A2E"/>
    <w:rsid w:val="002A158F"/>
    <w:rsid w:val="002A57F2"/>
    <w:rsid w:val="002A6E0C"/>
    <w:rsid w:val="002C085D"/>
    <w:rsid w:val="002C6B0D"/>
    <w:rsid w:val="002D0213"/>
    <w:rsid w:val="002D4CC4"/>
    <w:rsid w:val="002E1881"/>
    <w:rsid w:val="002E28B8"/>
    <w:rsid w:val="002E2AF1"/>
    <w:rsid w:val="002F05D3"/>
    <w:rsid w:val="002F5760"/>
    <w:rsid w:val="00300942"/>
    <w:rsid w:val="003103D3"/>
    <w:rsid w:val="00313EE8"/>
    <w:rsid w:val="00315833"/>
    <w:rsid w:val="00317AE0"/>
    <w:rsid w:val="003223F2"/>
    <w:rsid w:val="00322ACE"/>
    <w:rsid w:val="00334117"/>
    <w:rsid w:val="003411B2"/>
    <w:rsid w:val="00352FC2"/>
    <w:rsid w:val="003535EA"/>
    <w:rsid w:val="00353E55"/>
    <w:rsid w:val="00356DC0"/>
    <w:rsid w:val="003571AF"/>
    <w:rsid w:val="0036089F"/>
    <w:rsid w:val="003702BC"/>
    <w:rsid w:val="00377B6E"/>
    <w:rsid w:val="00384810"/>
    <w:rsid w:val="00384E22"/>
    <w:rsid w:val="00390165"/>
    <w:rsid w:val="0039466F"/>
    <w:rsid w:val="00396141"/>
    <w:rsid w:val="003B3B31"/>
    <w:rsid w:val="003B6459"/>
    <w:rsid w:val="003C03CB"/>
    <w:rsid w:val="003C0573"/>
    <w:rsid w:val="003C5C95"/>
    <w:rsid w:val="003D31EA"/>
    <w:rsid w:val="003D446E"/>
    <w:rsid w:val="003E1366"/>
    <w:rsid w:val="003E3D15"/>
    <w:rsid w:val="003F0777"/>
    <w:rsid w:val="004021FB"/>
    <w:rsid w:val="00412626"/>
    <w:rsid w:val="00414292"/>
    <w:rsid w:val="004174C4"/>
    <w:rsid w:val="00422B17"/>
    <w:rsid w:val="0042361A"/>
    <w:rsid w:val="004249B1"/>
    <w:rsid w:val="00425078"/>
    <w:rsid w:val="00425B84"/>
    <w:rsid w:val="00434700"/>
    <w:rsid w:val="00434795"/>
    <w:rsid w:val="00435095"/>
    <w:rsid w:val="004357B8"/>
    <w:rsid w:val="00444104"/>
    <w:rsid w:val="0044769C"/>
    <w:rsid w:val="00462118"/>
    <w:rsid w:val="00470250"/>
    <w:rsid w:val="00476E5F"/>
    <w:rsid w:val="0048538A"/>
    <w:rsid w:val="004A2271"/>
    <w:rsid w:val="004A420B"/>
    <w:rsid w:val="004A711A"/>
    <w:rsid w:val="004B186B"/>
    <w:rsid w:val="004C3A15"/>
    <w:rsid w:val="004C444C"/>
    <w:rsid w:val="004C504C"/>
    <w:rsid w:val="004D110E"/>
    <w:rsid w:val="004E0BCB"/>
    <w:rsid w:val="004E10CE"/>
    <w:rsid w:val="004E1948"/>
    <w:rsid w:val="004F30DF"/>
    <w:rsid w:val="004F6774"/>
    <w:rsid w:val="004F6F87"/>
    <w:rsid w:val="0050538A"/>
    <w:rsid w:val="0052173B"/>
    <w:rsid w:val="00540D14"/>
    <w:rsid w:val="00544BC3"/>
    <w:rsid w:val="005450DC"/>
    <w:rsid w:val="005541C5"/>
    <w:rsid w:val="00564549"/>
    <w:rsid w:val="00565BEF"/>
    <w:rsid w:val="00572AA1"/>
    <w:rsid w:val="00572AA4"/>
    <w:rsid w:val="00573F5F"/>
    <w:rsid w:val="005759F3"/>
    <w:rsid w:val="00575A7E"/>
    <w:rsid w:val="00592CFA"/>
    <w:rsid w:val="00592DEA"/>
    <w:rsid w:val="005938F8"/>
    <w:rsid w:val="005A004B"/>
    <w:rsid w:val="005A0BA7"/>
    <w:rsid w:val="005A1438"/>
    <w:rsid w:val="005A7ECD"/>
    <w:rsid w:val="005B34DF"/>
    <w:rsid w:val="005B4223"/>
    <w:rsid w:val="005B5059"/>
    <w:rsid w:val="005D3B4B"/>
    <w:rsid w:val="005E4DAC"/>
    <w:rsid w:val="005E6069"/>
    <w:rsid w:val="005E7449"/>
    <w:rsid w:val="005E78DE"/>
    <w:rsid w:val="005F16FC"/>
    <w:rsid w:val="005F7335"/>
    <w:rsid w:val="005F78B0"/>
    <w:rsid w:val="00600F72"/>
    <w:rsid w:val="00602BFA"/>
    <w:rsid w:val="006050BF"/>
    <w:rsid w:val="00622064"/>
    <w:rsid w:val="00624F23"/>
    <w:rsid w:val="006467EE"/>
    <w:rsid w:val="00650E27"/>
    <w:rsid w:val="00653652"/>
    <w:rsid w:val="00662D90"/>
    <w:rsid w:val="00667BB9"/>
    <w:rsid w:val="00673E39"/>
    <w:rsid w:val="00692C46"/>
    <w:rsid w:val="00696732"/>
    <w:rsid w:val="006A41FD"/>
    <w:rsid w:val="006B337B"/>
    <w:rsid w:val="006B5C25"/>
    <w:rsid w:val="006C2B7F"/>
    <w:rsid w:val="006C77BB"/>
    <w:rsid w:val="006D04FC"/>
    <w:rsid w:val="006D1A3F"/>
    <w:rsid w:val="006D2349"/>
    <w:rsid w:val="006E1799"/>
    <w:rsid w:val="006E18BB"/>
    <w:rsid w:val="006E2CA2"/>
    <w:rsid w:val="006F348A"/>
    <w:rsid w:val="00704060"/>
    <w:rsid w:val="0071107C"/>
    <w:rsid w:val="00730BCF"/>
    <w:rsid w:val="00731623"/>
    <w:rsid w:val="007324C7"/>
    <w:rsid w:val="00740F46"/>
    <w:rsid w:val="00745641"/>
    <w:rsid w:val="00750FF5"/>
    <w:rsid w:val="00754F3D"/>
    <w:rsid w:val="00762502"/>
    <w:rsid w:val="007634B4"/>
    <w:rsid w:val="00765683"/>
    <w:rsid w:val="00765B25"/>
    <w:rsid w:val="00776D3F"/>
    <w:rsid w:val="00780550"/>
    <w:rsid w:val="0079532A"/>
    <w:rsid w:val="007A00D8"/>
    <w:rsid w:val="007C3E2D"/>
    <w:rsid w:val="007C744D"/>
    <w:rsid w:val="007C77EA"/>
    <w:rsid w:val="007D3A4F"/>
    <w:rsid w:val="007D4480"/>
    <w:rsid w:val="007D4E9B"/>
    <w:rsid w:val="007D56A5"/>
    <w:rsid w:val="007E2520"/>
    <w:rsid w:val="007E459F"/>
    <w:rsid w:val="007E566E"/>
    <w:rsid w:val="007F2191"/>
    <w:rsid w:val="007F32A5"/>
    <w:rsid w:val="007F3B7F"/>
    <w:rsid w:val="007F7D62"/>
    <w:rsid w:val="00801C35"/>
    <w:rsid w:val="00804CE9"/>
    <w:rsid w:val="00804D34"/>
    <w:rsid w:val="00813A30"/>
    <w:rsid w:val="00820D38"/>
    <w:rsid w:val="008228A6"/>
    <w:rsid w:val="00832B68"/>
    <w:rsid w:val="008452F1"/>
    <w:rsid w:val="00850199"/>
    <w:rsid w:val="00856580"/>
    <w:rsid w:val="00856605"/>
    <w:rsid w:val="00865D02"/>
    <w:rsid w:val="0087077F"/>
    <w:rsid w:val="0087420C"/>
    <w:rsid w:val="00874C96"/>
    <w:rsid w:val="00875E74"/>
    <w:rsid w:val="00877E39"/>
    <w:rsid w:val="00882E41"/>
    <w:rsid w:val="00885181"/>
    <w:rsid w:val="008940AF"/>
    <w:rsid w:val="008942EE"/>
    <w:rsid w:val="008955C8"/>
    <w:rsid w:val="008A215B"/>
    <w:rsid w:val="008B1B85"/>
    <w:rsid w:val="008B3B44"/>
    <w:rsid w:val="008C239E"/>
    <w:rsid w:val="008C312A"/>
    <w:rsid w:val="008C5A59"/>
    <w:rsid w:val="008C6CA2"/>
    <w:rsid w:val="008D1AA8"/>
    <w:rsid w:val="008F534F"/>
    <w:rsid w:val="008F5D87"/>
    <w:rsid w:val="00907480"/>
    <w:rsid w:val="00927986"/>
    <w:rsid w:val="00937C28"/>
    <w:rsid w:val="0094706A"/>
    <w:rsid w:val="00967801"/>
    <w:rsid w:val="009706C1"/>
    <w:rsid w:val="00974D08"/>
    <w:rsid w:val="00980419"/>
    <w:rsid w:val="009839D1"/>
    <w:rsid w:val="0098519C"/>
    <w:rsid w:val="0099417C"/>
    <w:rsid w:val="009A4A40"/>
    <w:rsid w:val="009B3794"/>
    <w:rsid w:val="009B6B25"/>
    <w:rsid w:val="009C3F0D"/>
    <w:rsid w:val="009C5D7A"/>
    <w:rsid w:val="009D3C8F"/>
    <w:rsid w:val="009D6378"/>
    <w:rsid w:val="009E04EA"/>
    <w:rsid w:val="009E1600"/>
    <w:rsid w:val="009E362F"/>
    <w:rsid w:val="009E3AB8"/>
    <w:rsid w:val="00A00D15"/>
    <w:rsid w:val="00A17056"/>
    <w:rsid w:val="00A23978"/>
    <w:rsid w:val="00A402D1"/>
    <w:rsid w:val="00A412BE"/>
    <w:rsid w:val="00A4142D"/>
    <w:rsid w:val="00A51922"/>
    <w:rsid w:val="00A522CA"/>
    <w:rsid w:val="00A561D6"/>
    <w:rsid w:val="00A57246"/>
    <w:rsid w:val="00A739B8"/>
    <w:rsid w:val="00A74E14"/>
    <w:rsid w:val="00A803BA"/>
    <w:rsid w:val="00A8562F"/>
    <w:rsid w:val="00A908F0"/>
    <w:rsid w:val="00A92818"/>
    <w:rsid w:val="00AA3703"/>
    <w:rsid w:val="00AA5F64"/>
    <w:rsid w:val="00AA77AF"/>
    <w:rsid w:val="00AB7077"/>
    <w:rsid w:val="00AC0407"/>
    <w:rsid w:val="00AC30C0"/>
    <w:rsid w:val="00AD6B4E"/>
    <w:rsid w:val="00AE294F"/>
    <w:rsid w:val="00AE2B29"/>
    <w:rsid w:val="00B0760C"/>
    <w:rsid w:val="00B10BE9"/>
    <w:rsid w:val="00B13638"/>
    <w:rsid w:val="00B17021"/>
    <w:rsid w:val="00B22D55"/>
    <w:rsid w:val="00B25BE5"/>
    <w:rsid w:val="00B26F01"/>
    <w:rsid w:val="00B31114"/>
    <w:rsid w:val="00B55218"/>
    <w:rsid w:val="00B5695F"/>
    <w:rsid w:val="00B578C1"/>
    <w:rsid w:val="00B6054F"/>
    <w:rsid w:val="00B6182D"/>
    <w:rsid w:val="00B63527"/>
    <w:rsid w:val="00B65356"/>
    <w:rsid w:val="00B66DA2"/>
    <w:rsid w:val="00B7546E"/>
    <w:rsid w:val="00B81A83"/>
    <w:rsid w:val="00BA2403"/>
    <w:rsid w:val="00BB2802"/>
    <w:rsid w:val="00BB5AA4"/>
    <w:rsid w:val="00BC0B32"/>
    <w:rsid w:val="00BC10BD"/>
    <w:rsid w:val="00BC283C"/>
    <w:rsid w:val="00BC6397"/>
    <w:rsid w:val="00BD2D98"/>
    <w:rsid w:val="00BD3A40"/>
    <w:rsid w:val="00BE5F61"/>
    <w:rsid w:val="00BF50C3"/>
    <w:rsid w:val="00BF73C5"/>
    <w:rsid w:val="00C03A8E"/>
    <w:rsid w:val="00C05639"/>
    <w:rsid w:val="00C27919"/>
    <w:rsid w:val="00C32CD8"/>
    <w:rsid w:val="00C3644F"/>
    <w:rsid w:val="00C473A3"/>
    <w:rsid w:val="00C47771"/>
    <w:rsid w:val="00C47E23"/>
    <w:rsid w:val="00C53CC0"/>
    <w:rsid w:val="00C55343"/>
    <w:rsid w:val="00C567E4"/>
    <w:rsid w:val="00C5751C"/>
    <w:rsid w:val="00C60604"/>
    <w:rsid w:val="00C62407"/>
    <w:rsid w:val="00C62DC6"/>
    <w:rsid w:val="00C7355F"/>
    <w:rsid w:val="00C822F1"/>
    <w:rsid w:val="00C8302F"/>
    <w:rsid w:val="00C855FF"/>
    <w:rsid w:val="00C907AF"/>
    <w:rsid w:val="00C90B1A"/>
    <w:rsid w:val="00C92BE4"/>
    <w:rsid w:val="00CA7EEF"/>
    <w:rsid w:val="00CB1012"/>
    <w:rsid w:val="00CB1EF0"/>
    <w:rsid w:val="00CB26C7"/>
    <w:rsid w:val="00CB6D9F"/>
    <w:rsid w:val="00CC0F0D"/>
    <w:rsid w:val="00CC3632"/>
    <w:rsid w:val="00CE05AF"/>
    <w:rsid w:val="00CE2E48"/>
    <w:rsid w:val="00CE5CBF"/>
    <w:rsid w:val="00D022C8"/>
    <w:rsid w:val="00D13581"/>
    <w:rsid w:val="00D16B58"/>
    <w:rsid w:val="00D16DF5"/>
    <w:rsid w:val="00D26C1C"/>
    <w:rsid w:val="00D40A78"/>
    <w:rsid w:val="00D40D37"/>
    <w:rsid w:val="00D572B1"/>
    <w:rsid w:val="00D60F69"/>
    <w:rsid w:val="00D627AC"/>
    <w:rsid w:val="00D64819"/>
    <w:rsid w:val="00D64EE6"/>
    <w:rsid w:val="00D656D7"/>
    <w:rsid w:val="00D673B9"/>
    <w:rsid w:val="00D775D3"/>
    <w:rsid w:val="00D91731"/>
    <w:rsid w:val="00D918FD"/>
    <w:rsid w:val="00D946D9"/>
    <w:rsid w:val="00D95F52"/>
    <w:rsid w:val="00D978BD"/>
    <w:rsid w:val="00D97A2E"/>
    <w:rsid w:val="00DA1F53"/>
    <w:rsid w:val="00DB1226"/>
    <w:rsid w:val="00DB50E7"/>
    <w:rsid w:val="00DC08D2"/>
    <w:rsid w:val="00DE11C1"/>
    <w:rsid w:val="00DE3BCC"/>
    <w:rsid w:val="00DF3552"/>
    <w:rsid w:val="00DF7469"/>
    <w:rsid w:val="00DF7BEB"/>
    <w:rsid w:val="00E03396"/>
    <w:rsid w:val="00E14E7F"/>
    <w:rsid w:val="00E270E3"/>
    <w:rsid w:val="00E367E7"/>
    <w:rsid w:val="00E4205D"/>
    <w:rsid w:val="00E43A04"/>
    <w:rsid w:val="00E463A2"/>
    <w:rsid w:val="00E50B33"/>
    <w:rsid w:val="00E7098F"/>
    <w:rsid w:val="00E70E8C"/>
    <w:rsid w:val="00E71F9A"/>
    <w:rsid w:val="00E75DC2"/>
    <w:rsid w:val="00EC73BA"/>
    <w:rsid w:val="00EC76A3"/>
    <w:rsid w:val="00ED5E51"/>
    <w:rsid w:val="00EE4CE6"/>
    <w:rsid w:val="00EE6FD7"/>
    <w:rsid w:val="00EF6733"/>
    <w:rsid w:val="00F03D99"/>
    <w:rsid w:val="00F066AC"/>
    <w:rsid w:val="00F07DF4"/>
    <w:rsid w:val="00F10F66"/>
    <w:rsid w:val="00F23870"/>
    <w:rsid w:val="00F364DE"/>
    <w:rsid w:val="00F409B3"/>
    <w:rsid w:val="00F44637"/>
    <w:rsid w:val="00F46401"/>
    <w:rsid w:val="00F46A91"/>
    <w:rsid w:val="00F513A0"/>
    <w:rsid w:val="00F55EB8"/>
    <w:rsid w:val="00F567DD"/>
    <w:rsid w:val="00F72E31"/>
    <w:rsid w:val="00F8205F"/>
    <w:rsid w:val="00F9462C"/>
    <w:rsid w:val="00FA511C"/>
    <w:rsid w:val="00FB21F7"/>
    <w:rsid w:val="00FC5C3B"/>
    <w:rsid w:val="00FD1D9B"/>
    <w:rsid w:val="00FD493D"/>
    <w:rsid w:val="00FD56BD"/>
    <w:rsid w:val="00FE0928"/>
    <w:rsid w:val="00FE1A5C"/>
    <w:rsid w:val="00FE281A"/>
    <w:rsid w:val="00FE3007"/>
    <w:rsid w:val="00FE3057"/>
    <w:rsid w:val="00FE755B"/>
    <w:rsid w:val="00FF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 strokecolor="none"/>
    </o:shapedefaults>
    <o:shapelayout v:ext="edit">
      <o:idmap v:ext="edit" data="1"/>
      <o:rules v:ext="edit">
        <o:r id="V:Rule3" type="connector" idref="#AutoShape 40"/>
        <o:r id="V:Rule4" type="connector" idref="#AutoShape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1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aps1">
    <w:name w:val="caps1"/>
    <w:basedOn w:val="Tipodeletrapredefinidodopargrafo"/>
    <w:rsid w:val="007E566E"/>
    <w:rPr>
      <w:caps/>
      <w:sz w:val="22"/>
      <w:szCs w:val="22"/>
    </w:rPr>
  </w:style>
  <w:style w:type="character" w:styleId="Hiperligao">
    <w:name w:val="Hyperlink"/>
    <w:basedOn w:val="Tipodeletrapredefinidodopargrafo"/>
    <w:uiPriority w:val="99"/>
    <w:semiHidden/>
    <w:unhideWhenUsed/>
    <w:rsid w:val="004F30DF"/>
    <w:rPr>
      <w:color w:val="0000FF"/>
      <w:u w:val="single"/>
    </w:rPr>
  </w:style>
  <w:style w:type="character" w:customStyle="1" w:styleId="mw-headline">
    <w:name w:val="mw-headline"/>
    <w:basedOn w:val="Tipodeletrapredefinidodopargrafo"/>
    <w:rsid w:val="00D13581"/>
  </w:style>
  <w:style w:type="character" w:customStyle="1" w:styleId="a">
    <w:name w:val="a"/>
    <w:basedOn w:val="Tipodeletrapredefinidodopargrafo"/>
    <w:rsid w:val="00B26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600E-A39D-47B5-839E-0B0F87E3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1187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Diogo</cp:lastModifiedBy>
  <cp:revision>16</cp:revision>
  <cp:lastPrinted>2014-01-30T19:02:00Z</cp:lastPrinted>
  <dcterms:created xsi:type="dcterms:W3CDTF">2016-04-05T19:50:00Z</dcterms:created>
  <dcterms:modified xsi:type="dcterms:W3CDTF">2016-04-05T21:16:00Z</dcterms:modified>
</cp:coreProperties>
</file>